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A66E6C" w14:textId="77777777" w:rsidR="00CD608D" w:rsidRPr="00B51F22" w:rsidRDefault="00FB0311" w:rsidP="00493C43">
      <w:pPr>
        <w:spacing w:after="0"/>
        <w:jc w:val="center"/>
        <w:rPr>
          <w:b/>
          <w:sz w:val="32"/>
          <w:szCs w:val="32"/>
          <w:u w:val="single"/>
        </w:rPr>
      </w:pPr>
      <w:r w:rsidRPr="00B51F22">
        <w:rPr>
          <w:b/>
          <w:sz w:val="32"/>
          <w:szCs w:val="32"/>
          <w:u w:val="single"/>
        </w:rPr>
        <w:t>SPECTATOR INFORMATION FOR VISITING WEMBLEY STADIUM</w:t>
      </w:r>
    </w:p>
    <w:p w14:paraId="28E6FD5A" w14:textId="77777777" w:rsidR="00FB0311" w:rsidRDefault="00FB0311" w:rsidP="00CD608D">
      <w:pPr>
        <w:spacing w:after="0"/>
        <w:jc w:val="center"/>
        <w:rPr>
          <w:b/>
          <w:u w:val="single"/>
        </w:rPr>
      </w:pPr>
    </w:p>
    <w:tbl>
      <w:tblPr>
        <w:tblStyle w:val="TableGrid"/>
        <w:tblW w:w="9747" w:type="dxa"/>
        <w:tblLook w:val="04A0" w:firstRow="1" w:lastRow="0" w:firstColumn="1" w:lastColumn="0" w:noHBand="0" w:noVBand="1"/>
      </w:tblPr>
      <w:tblGrid>
        <w:gridCol w:w="1800"/>
        <w:gridCol w:w="7947"/>
      </w:tblGrid>
      <w:tr w:rsidR="00CE33C4" w:rsidRPr="00937023" w14:paraId="6EC4DA4E" w14:textId="77777777" w:rsidTr="00AF3862">
        <w:tc>
          <w:tcPr>
            <w:tcW w:w="1800" w:type="dxa"/>
            <w:shd w:val="clear" w:color="auto" w:fill="1F497D" w:themeFill="text2"/>
          </w:tcPr>
          <w:p w14:paraId="4092308D" w14:textId="77777777" w:rsidR="00CE33C4" w:rsidRPr="00B51F22" w:rsidRDefault="00CE33C4" w:rsidP="008E40C6">
            <w:pPr>
              <w:jc w:val="both"/>
              <w:rPr>
                <w:b/>
                <w:color w:val="FFFFFF" w:themeColor="background1"/>
              </w:rPr>
            </w:pPr>
            <w:r w:rsidRPr="00B51F22">
              <w:rPr>
                <w:b/>
                <w:color w:val="FFFFFF" w:themeColor="background1"/>
              </w:rPr>
              <w:t xml:space="preserve">MATCH </w:t>
            </w:r>
          </w:p>
        </w:tc>
        <w:tc>
          <w:tcPr>
            <w:tcW w:w="7947" w:type="dxa"/>
          </w:tcPr>
          <w:p w14:paraId="435D564F" w14:textId="77777777" w:rsidR="00246DCC" w:rsidRPr="00B51F22" w:rsidRDefault="00A80B6C" w:rsidP="00AE6157">
            <w:pPr>
              <w:jc w:val="both"/>
            </w:pPr>
            <w:r w:rsidRPr="00B51F22">
              <w:t xml:space="preserve">  </w:t>
            </w:r>
            <w:r w:rsidR="00AE6157">
              <w:t xml:space="preserve">UEFA EURO 2020 Qualifier - England V Bulgaria </w:t>
            </w:r>
          </w:p>
        </w:tc>
      </w:tr>
      <w:tr w:rsidR="00CE33C4" w:rsidRPr="00937023" w14:paraId="73A31D8C" w14:textId="77777777" w:rsidTr="00AF3862">
        <w:tc>
          <w:tcPr>
            <w:tcW w:w="1800" w:type="dxa"/>
            <w:shd w:val="clear" w:color="auto" w:fill="1F497D" w:themeFill="text2"/>
          </w:tcPr>
          <w:p w14:paraId="10F7D8BA" w14:textId="77777777" w:rsidR="00CE33C4" w:rsidRPr="00B51F22" w:rsidRDefault="00CE33C4" w:rsidP="008E40C6">
            <w:pPr>
              <w:jc w:val="both"/>
              <w:rPr>
                <w:b/>
                <w:color w:val="FFFFFF" w:themeColor="background1"/>
              </w:rPr>
            </w:pPr>
            <w:r w:rsidRPr="00B51F22">
              <w:rPr>
                <w:b/>
                <w:color w:val="FFFFFF" w:themeColor="background1"/>
              </w:rPr>
              <w:t xml:space="preserve">DATE </w:t>
            </w:r>
          </w:p>
        </w:tc>
        <w:tc>
          <w:tcPr>
            <w:tcW w:w="7947" w:type="dxa"/>
          </w:tcPr>
          <w:p w14:paraId="0F420AC0" w14:textId="77777777" w:rsidR="00CE33C4" w:rsidRPr="00B51F22" w:rsidRDefault="00094239" w:rsidP="0088306B">
            <w:pPr>
              <w:jc w:val="both"/>
            </w:pPr>
            <w:r>
              <w:t xml:space="preserve">  </w:t>
            </w:r>
            <w:r w:rsidR="00AE6157">
              <w:t>Saturday 7</w:t>
            </w:r>
            <w:r w:rsidR="00AE6157" w:rsidRPr="00AE6157">
              <w:rPr>
                <w:vertAlign w:val="superscript"/>
              </w:rPr>
              <w:t>th</w:t>
            </w:r>
            <w:r w:rsidR="00AE6157">
              <w:t xml:space="preserve"> September</w:t>
            </w:r>
            <w:r w:rsidR="0088306B">
              <w:t xml:space="preserve"> 2019</w:t>
            </w:r>
          </w:p>
        </w:tc>
      </w:tr>
      <w:tr w:rsidR="00CE33C4" w:rsidRPr="00937023" w14:paraId="14B0A9E4" w14:textId="77777777" w:rsidTr="00AF3862">
        <w:tc>
          <w:tcPr>
            <w:tcW w:w="1800" w:type="dxa"/>
            <w:shd w:val="clear" w:color="auto" w:fill="1F497D" w:themeFill="text2"/>
          </w:tcPr>
          <w:p w14:paraId="53B16DBB" w14:textId="77777777" w:rsidR="00CE33C4" w:rsidRPr="00B51F22" w:rsidRDefault="00CE33C4" w:rsidP="008E40C6">
            <w:pPr>
              <w:jc w:val="both"/>
              <w:rPr>
                <w:b/>
                <w:color w:val="FFFFFF" w:themeColor="background1"/>
              </w:rPr>
            </w:pPr>
            <w:r w:rsidRPr="00B51F22">
              <w:rPr>
                <w:b/>
                <w:color w:val="FFFFFF" w:themeColor="background1"/>
              </w:rPr>
              <w:t xml:space="preserve">VENUE ADDRESS </w:t>
            </w:r>
          </w:p>
        </w:tc>
        <w:tc>
          <w:tcPr>
            <w:tcW w:w="7947" w:type="dxa"/>
          </w:tcPr>
          <w:p w14:paraId="58CB9219" w14:textId="77777777" w:rsidR="00CE33C4" w:rsidRPr="00B51F22" w:rsidRDefault="00A80B6C" w:rsidP="008E40C6">
            <w:pPr>
              <w:jc w:val="both"/>
            </w:pPr>
            <w:r w:rsidRPr="00B51F22">
              <w:t xml:space="preserve">  </w:t>
            </w:r>
            <w:r w:rsidR="00514A70">
              <w:t xml:space="preserve">Wembley Stadium connected by EE, Wembley, London, </w:t>
            </w:r>
            <w:r w:rsidR="00CE33C4" w:rsidRPr="00B51F22">
              <w:t xml:space="preserve">HA9 0WS  </w:t>
            </w:r>
          </w:p>
        </w:tc>
      </w:tr>
      <w:tr w:rsidR="00CE33C4" w:rsidRPr="00937023" w14:paraId="0864D719" w14:textId="77777777" w:rsidTr="00AF3862">
        <w:trPr>
          <w:trHeight w:val="1940"/>
        </w:trPr>
        <w:tc>
          <w:tcPr>
            <w:tcW w:w="1800" w:type="dxa"/>
            <w:shd w:val="clear" w:color="auto" w:fill="1F497D" w:themeFill="text2"/>
          </w:tcPr>
          <w:p w14:paraId="58725D61" w14:textId="77777777" w:rsidR="00CE33C4" w:rsidRPr="00B51F22" w:rsidRDefault="00CE33C4" w:rsidP="008E40C6">
            <w:pPr>
              <w:jc w:val="both"/>
              <w:rPr>
                <w:b/>
                <w:color w:val="FFFFFF" w:themeColor="background1"/>
              </w:rPr>
            </w:pPr>
            <w:r w:rsidRPr="00B51F22">
              <w:rPr>
                <w:b/>
                <w:color w:val="FFFFFF" w:themeColor="background1"/>
              </w:rPr>
              <w:t xml:space="preserve">KEY TIMINGS </w:t>
            </w:r>
          </w:p>
        </w:tc>
        <w:tc>
          <w:tcPr>
            <w:tcW w:w="7947" w:type="dxa"/>
          </w:tcPr>
          <w:tbl>
            <w:tblPr>
              <w:tblW w:w="7432" w:type="dxa"/>
              <w:tblLook w:val="04A0" w:firstRow="1" w:lastRow="0" w:firstColumn="1" w:lastColumn="0" w:noHBand="0" w:noVBand="1"/>
            </w:tblPr>
            <w:tblGrid>
              <w:gridCol w:w="3980"/>
              <w:gridCol w:w="3452"/>
            </w:tblGrid>
            <w:tr w:rsidR="00A80B6C" w:rsidRPr="00B51F22" w14:paraId="1569107D" w14:textId="77777777" w:rsidTr="00AE6157">
              <w:trPr>
                <w:trHeight w:val="307"/>
              </w:trPr>
              <w:tc>
                <w:tcPr>
                  <w:tcW w:w="3980" w:type="dxa"/>
                  <w:shd w:val="clear" w:color="auto" w:fill="auto"/>
                  <w:noWrap/>
                  <w:vAlign w:val="bottom"/>
                  <w:hideMark/>
                </w:tcPr>
                <w:p w14:paraId="321667CA" w14:textId="77777777" w:rsidR="00A80B6C" w:rsidRPr="00B51F22" w:rsidRDefault="00E370DE" w:rsidP="00AE6157">
                  <w:pPr>
                    <w:spacing w:after="0" w:line="240" w:lineRule="auto"/>
                    <w:jc w:val="right"/>
                    <w:rPr>
                      <w:rFonts w:eastAsia="Times New Roman" w:cs="Times New Roman"/>
                      <w:color w:val="000000"/>
                      <w:lang w:eastAsia="en-GB"/>
                    </w:rPr>
                  </w:pPr>
                  <w:bookmarkStart w:id="0" w:name="_GoBack"/>
                  <w:bookmarkEnd w:id="0"/>
                  <w:r w:rsidRPr="00B51F22">
                    <w:rPr>
                      <w:rFonts w:eastAsia="Times New Roman" w:cs="Times New Roman"/>
                      <w:color w:val="000000"/>
                      <w:lang w:eastAsia="en-GB"/>
                    </w:rPr>
                    <w:t>Hospitality</w:t>
                  </w:r>
                  <w:r w:rsidR="00A80B6C" w:rsidRPr="00B51F22">
                    <w:rPr>
                      <w:rFonts w:eastAsia="Times New Roman" w:cs="Times New Roman"/>
                      <w:color w:val="000000"/>
                      <w:lang w:eastAsia="en-GB"/>
                    </w:rPr>
                    <w:t xml:space="preserve"> Doors Open</w:t>
                  </w:r>
                </w:p>
              </w:tc>
              <w:tc>
                <w:tcPr>
                  <w:tcW w:w="3452" w:type="dxa"/>
                  <w:shd w:val="clear" w:color="auto" w:fill="auto"/>
                  <w:noWrap/>
                  <w:vAlign w:val="bottom"/>
                  <w:hideMark/>
                </w:tcPr>
                <w:p w14:paraId="20987FBC" w14:textId="77777777" w:rsidR="00AE6157" w:rsidRPr="00B51F22" w:rsidRDefault="00AE6157" w:rsidP="00A80B6C">
                  <w:pPr>
                    <w:spacing w:after="0" w:line="240" w:lineRule="auto"/>
                    <w:rPr>
                      <w:rFonts w:eastAsia="Times New Roman" w:cs="Times New Roman"/>
                      <w:color w:val="000000"/>
                      <w:lang w:eastAsia="en-GB"/>
                    </w:rPr>
                  </w:pPr>
                  <w:r>
                    <w:rPr>
                      <w:rFonts w:eastAsia="Times New Roman" w:cs="Times New Roman"/>
                      <w:color w:val="000000"/>
                      <w:lang w:eastAsia="en-GB"/>
                    </w:rPr>
                    <w:t>14:00</w:t>
                  </w:r>
                </w:p>
              </w:tc>
            </w:tr>
            <w:tr w:rsidR="00A80B6C" w:rsidRPr="00B51F22" w14:paraId="374DA20F" w14:textId="77777777" w:rsidTr="00AE6157">
              <w:trPr>
                <w:trHeight w:val="307"/>
              </w:trPr>
              <w:tc>
                <w:tcPr>
                  <w:tcW w:w="3980" w:type="dxa"/>
                  <w:shd w:val="clear" w:color="auto" w:fill="auto"/>
                  <w:noWrap/>
                  <w:vAlign w:val="bottom"/>
                  <w:hideMark/>
                </w:tcPr>
                <w:p w14:paraId="7AAA3FEE" w14:textId="77777777" w:rsidR="00AE6157" w:rsidRDefault="00A80B6C" w:rsidP="00AE6157">
                  <w:pPr>
                    <w:spacing w:after="0" w:line="240" w:lineRule="auto"/>
                    <w:jc w:val="right"/>
                    <w:rPr>
                      <w:rFonts w:eastAsia="Times New Roman" w:cs="Times New Roman"/>
                      <w:color w:val="000000"/>
                      <w:lang w:eastAsia="en-GB"/>
                    </w:rPr>
                  </w:pPr>
                  <w:r w:rsidRPr="00B51F22">
                    <w:rPr>
                      <w:rFonts w:eastAsia="Times New Roman" w:cs="Times New Roman"/>
                      <w:color w:val="000000"/>
                      <w:lang w:eastAsia="en-GB"/>
                    </w:rPr>
                    <w:t xml:space="preserve">Stadium Doors Open </w:t>
                  </w:r>
                </w:p>
                <w:p w14:paraId="70639A53" w14:textId="77777777" w:rsidR="00AE6157" w:rsidRPr="00B51F22" w:rsidRDefault="00AE6157" w:rsidP="00AE6157">
                  <w:pPr>
                    <w:spacing w:after="0" w:line="240" w:lineRule="auto"/>
                    <w:jc w:val="right"/>
                    <w:rPr>
                      <w:rFonts w:eastAsia="Times New Roman" w:cs="Times New Roman"/>
                      <w:color w:val="000000"/>
                      <w:lang w:eastAsia="en-GB"/>
                    </w:rPr>
                  </w:pPr>
                  <w:r>
                    <w:rPr>
                      <w:rFonts w:eastAsia="Times New Roman" w:cs="Times New Roman"/>
                      <w:color w:val="000000"/>
                      <w:lang w:eastAsia="en-GB"/>
                    </w:rPr>
                    <w:t>Teams Warm Up</w:t>
                  </w:r>
                </w:p>
              </w:tc>
              <w:tc>
                <w:tcPr>
                  <w:tcW w:w="3452" w:type="dxa"/>
                  <w:shd w:val="clear" w:color="auto" w:fill="auto"/>
                  <w:noWrap/>
                  <w:vAlign w:val="bottom"/>
                  <w:hideMark/>
                </w:tcPr>
                <w:p w14:paraId="38244E93" w14:textId="77777777" w:rsidR="00AE6157" w:rsidRDefault="00AE6157" w:rsidP="00AE6157">
                  <w:pPr>
                    <w:spacing w:after="0" w:line="240" w:lineRule="auto"/>
                    <w:rPr>
                      <w:rFonts w:eastAsia="Times New Roman" w:cs="Times New Roman"/>
                      <w:color w:val="000000"/>
                      <w:lang w:eastAsia="en-GB"/>
                    </w:rPr>
                  </w:pPr>
                  <w:r>
                    <w:rPr>
                      <w:rFonts w:eastAsia="Times New Roman" w:cs="Times New Roman"/>
                      <w:color w:val="000000"/>
                      <w:lang w:eastAsia="en-GB"/>
                    </w:rPr>
                    <w:t>15:30</w:t>
                  </w:r>
                </w:p>
                <w:p w14:paraId="63E730F2" w14:textId="77777777" w:rsidR="00AE6157" w:rsidRPr="00B51F22" w:rsidRDefault="00AE6157" w:rsidP="00A80B6C">
                  <w:pPr>
                    <w:spacing w:after="0" w:line="240" w:lineRule="auto"/>
                    <w:rPr>
                      <w:rFonts w:eastAsia="Times New Roman" w:cs="Times New Roman"/>
                      <w:color w:val="000000"/>
                      <w:lang w:eastAsia="en-GB"/>
                    </w:rPr>
                  </w:pPr>
                  <w:r>
                    <w:rPr>
                      <w:rFonts w:eastAsia="Times New Roman" w:cs="Times New Roman"/>
                      <w:color w:val="000000"/>
                      <w:lang w:eastAsia="en-GB"/>
                    </w:rPr>
                    <w:t>16:15</w:t>
                  </w:r>
                </w:p>
              </w:tc>
            </w:tr>
            <w:tr w:rsidR="00A80B6C" w:rsidRPr="00B51F22" w14:paraId="51CF19F3" w14:textId="77777777" w:rsidTr="00AE6157">
              <w:trPr>
                <w:trHeight w:val="307"/>
              </w:trPr>
              <w:tc>
                <w:tcPr>
                  <w:tcW w:w="3980" w:type="dxa"/>
                  <w:shd w:val="clear" w:color="auto" w:fill="auto"/>
                  <w:noWrap/>
                  <w:vAlign w:val="bottom"/>
                  <w:hideMark/>
                </w:tcPr>
                <w:p w14:paraId="384EF3BD" w14:textId="77777777" w:rsidR="00AE6157" w:rsidRDefault="00BF11D4" w:rsidP="00AE6157">
                  <w:pPr>
                    <w:spacing w:after="0" w:line="240" w:lineRule="auto"/>
                    <w:jc w:val="right"/>
                    <w:rPr>
                      <w:rFonts w:eastAsia="Times New Roman" w:cs="Times New Roman"/>
                      <w:color w:val="000000"/>
                      <w:lang w:eastAsia="en-GB"/>
                    </w:rPr>
                  </w:pPr>
                  <w:r>
                    <w:rPr>
                      <w:rFonts w:eastAsia="Times New Roman" w:cs="Times New Roman"/>
                      <w:color w:val="000000"/>
                      <w:lang w:eastAsia="en-GB"/>
                    </w:rPr>
                    <w:t xml:space="preserve">Kick Off </w:t>
                  </w:r>
                </w:p>
                <w:p w14:paraId="47E96EC7" w14:textId="77777777" w:rsidR="00F86B2B" w:rsidRPr="00AE6157" w:rsidRDefault="00BF11D4" w:rsidP="00AE6157">
                  <w:pPr>
                    <w:spacing w:after="0" w:line="240" w:lineRule="auto"/>
                    <w:jc w:val="right"/>
                    <w:rPr>
                      <w:rFonts w:eastAsia="Times New Roman" w:cs="Times New Roman"/>
                      <w:b/>
                      <w:color w:val="000000"/>
                      <w:lang w:eastAsia="en-GB"/>
                    </w:rPr>
                  </w:pPr>
                  <w:r>
                    <w:rPr>
                      <w:rFonts w:eastAsia="Times New Roman" w:cs="Times New Roman"/>
                      <w:color w:val="000000"/>
                      <w:lang w:eastAsia="en-GB"/>
                    </w:rPr>
                    <w:t>Scheduled Match Finish</w:t>
                  </w:r>
                </w:p>
              </w:tc>
              <w:tc>
                <w:tcPr>
                  <w:tcW w:w="3452" w:type="dxa"/>
                  <w:shd w:val="clear" w:color="auto" w:fill="auto"/>
                  <w:noWrap/>
                  <w:vAlign w:val="bottom"/>
                  <w:hideMark/>
                </w:tcPr>
                <w:p w14:paraId="614BAF51" w14:textId="77777777" w:rsidR="00BF11D4" w:rsidRDefault="00AE6157" w:rsidP="00B521FF">
                  <w:pPr>
                    <w:spacing w:after="0" w:line="240" w:lineRule="auto"/>
                    <w:rPr>
                      <w:rFonts w:eastAsia="Times New Roman" w:cs="Times New Roman"/>
                      <w:color w:val="000000"/>
                      <w:lang w:eastAsia="en-GB"/>
                    </w:rPr>
                  </w:pPr>
                  <w:r>
                    <w:rPr>
                      <w:rFonts w:eastAsia="Times New Roman" w:cs="Times New Roman"/>
                      <w:color w:val="000000"/>
                      <w:lang w:eastAsia="en-GB"/>
                    </w:rPr>
                    <w:t>17:00</w:t>
                  </w:r>
                </w:p>
                <w:p w14:paraId="2F91AD43" w14:textId="77777777" w:rsidR="00AE6157" w:rsidRDefault="00AE6157" w:rsidP="00B521FF">
                  <w:pPr>
                    <w:spacing w:after="0" w:line="240" w:lineRule="auto"/>
                    <w:rPr>
                      <w:rFonts w:eastAsia="Times New Roman" w:cs="Times New Roman"/>
                      <w:color w:val="000000"/>
                      <w:lang w:eastAsia="en-GB"/>
                    </w:rPr>
                  </w:pPr>
                  <w:r>
                    <w:rPr>
                      <w:rFonts w:eastAsia="Times New Roman" w:cs="Times New Roman"/>
                      <w:color w:val="000000"/>
                      <w:lang w:eastAsia="en-GB"/>
                    </w:rPr>
                    <w:t>18:45</w:t>
                  </w:r>
                  <w:r w:rsidRPr="00AE6157">
                    <w:rPr>
                      <w:rFonts w:eastAsia="Times New Roman" w:cs="Times New Roman"/>
                      <w:b/>
                      <w:color w:val="000000"/>
                      <w:lang w:eastAsia="en-GB"/>
                    </w:rPr>
                    <w:t>*</w:t>
                  </w:r>
                </w:p>
                <w:p w14:paraId="02B0C054" w14:textId="77777777" w:rsidR="00F86B2B" w:rsidRPr="00B51F22" w:rsidRDefault="00F86B2B" w:rsidP="00B521FF">
                  <w:pPr>
                    <w:spacing w:after="0" w:line="240" w:lineRule="auto"/>
                    <w:rPr>
                      <w:rFonts w:eastAsia="Times New Roman" w:cs="Times New Roman"/>
                      <w:color w:val="000000"/>
                      <w:lang w:eastAsia="en-GB"/>
                    </w:rPr>
                  </w:pPr>
                </w:p>
              </w:tc>
            </w:tr>
            <w:tr w:rsidR="00AE6157" w:rsidRPr="00B51F22" w14:paraId="16DC1D05" w14:textId="77777777" w:rsidTr="00AE6157">
              <w:trPr>
                <w:trHeight w:val="307"/>
              </w:trPr>
              <w:tc>
                <w:tcPr>
                  <w:tcW w:w="7432" w:type="dxa"/>
                  <w:gridSpan w:val="2"/>
                  <w:shd w:val="clear" w:color="auto" w:fill="auto"/>
                  <w:noWrap/>
                  <w:vAlign w:val="bottom"/>
                </w:tcPr>
                <w:p w14:paraId="11236B68" w14:textId="77777777" w:rsidR="00AE6157" w:rsidRDefault="00AE6157" w:rsidP="00B521FF">
                  <w:pPr>
                    <w:spacing w:after="0" w:line="240" w:lineRule="auto"/>
                    <w:rPr>
                      <w:rFonts w:eastAsia="Times New Roman" w:cs="Times New Roman"/>
                      <w:color w:val="000000"/>
                      <w:lang w:eastAsia="en-GB"/>
                    </w:rPr>
                  </w:pPr>
                  <w:r>
                    <w:rPr>
                      <w:rFonts w:eastAsia="Times New Roman" w:cs="Times New Roman"/>
                      <w:b/>
                      <w:color w:val="000000"/>
                      <w:lang w:eastAsia="en-GB"/>
                    </w:rPr>
                    <w:tab/>
                  </w:r>
                  <w:r>
                    <w:rPr>
                      <w:rFonts w:eastAsia="Times New Roman" w:cs="Times New Roman"/>
                      <w:b/>
                      <w:color w:val="000000"/>
                      <w:lang w:eastAsia="en-GB"/>
                    </w:rPr>
                    <w:tab/>
                  </w:r>
                  <w:r w:rsidRPr="00AE6157">
                    <w:rPr>
                      <w:rFonts w:eastAsia="Times New Roman" w:cs="Times New Roman"/>
                      <w:b/>
                      <w:color w:val="000000"/>
                      <w:lang w:eastAsia="en-GB"/>
                    </w:rPr>
                    <w:t>*No extra time or penalties apply for this fixture</w:t>
                  </w:r>
                </w:p>
              </w:tc>
            </w:tr>
          </w:tbl>
          <w:p w14:paraId="1552110D" w14:textId="77777777" w:rsidR="00CE33C4" w:rsidRPr="00B51F22" w:rsidRDefault="00CE33C4" w:rsidP="008E40C6">
            <w:pPr>
              <w:jc w:val="both"/>
              <w:rPr>
                <w:sz w:val="18"/>
                <w:szCs w:val="18"/>
              </w:rPr>
            </w:pPr>
          </w:p>
        </w:tc>
      </w:tr>
      <w:tr w:rsidR="00754E59" w:rsidRPr="00937023" w14:paraId="623C865A" w14:textId="77777777" w:rsidTr="00AF3862">
        <w:tc>
          <w:tcPr>
            <w:tcW w:w="1800" w:type="dxa"/>
            <w:shd w:val="clear" w:color="auto" w:fill="1F497D" w:themeFill="text2"/>
          </w:tcPr>
          <w:p w14:paraId="1F9C967A" w14:textId="77777777" w:rsidR="00754E59" w:rsidRDefault="00754E59" w:rsidP="008E40C6">
            <w:pPr>
              <w:rPr>
                <w:b/>
                <w:color w:val="FFFFFF" w:themeColor="background1"/>
              </w:rPr>
            </w:pPr>
            <w:r>
              <w:rPr>
                <w:b/>
                <w:color w:val="FFFFFF" w:themeColor="background1"/>
              </w:rPr>
              <w:t>AGE RESTRICTIONS</w:t>
            </w:r>
          </w:p>
          <w:p w14:paraId="5545893B" w14:textId="77777777" w:rsidR="00754E59" w:rsidRPr="00B51F22" w:rsidRDefault="00754E59" w:rsidP="008E40C6">
            <w:pPr>
              <w:rPr>
                <w:b/>
                <w:color w:val="FFFFFF" w:themeColor="background1"/>
              </w:rPr>
            </w:pPr>
          </w:p>
        </w:tc>
        <w:tc>
          <w:tcPr>
            <w:tcW w:w="7947" w:type="dxa"/>
          </w:tcPr>
          <w:p w14:paraId="67AE7E23" w14:textId="77777777" w:rsidR="00754E59" w:rsidRDefault="00754E59" w:rsidP="00754E59">
            <w:pPr>
              <w:pStyle w:val="ListParagraph"/>
              <w:numPr>
                <w:ilvl w:val="0"/>
                <w:numId w:val="15"/>
              </w:numPr>
              <w:rPr>
                <w:rFonts w:cstheme="minorHAnsi"/>
              </w:rPr>
            </w:pPr>
            <w:r>
              <w:rPr>
                <w:rFonts w:cstheme="minorHAnsi"/>
              </w:rPr>
              <w:t>G</w:t>
            </w:r>
            <w:r w:rsidRPr="00754E59">
              <w:rPr>
                <w:rFonts w:cstheme="minorHAnsi"/>
              </w:rPr>
              <w:t>uests aged under 14 must be accompanied by an adult over the age of 18</w:t>
            </w:r>
          </w:p>
          <w:p w14:paraId="2C29FF86" w14:textId="77777777" w:rsidR="00754E59" w:rsidRPr="00754E59" w:rsidRDefault="00754E59" w:rsidP="00754E59">
            <w:pPr>
              <w:pStyle w:val="ListParagraph"/>
              <w:numPr>
                <w:ilvl w:val="0"/>
                <w:numId w:val="15"/>
              </w:numPr>
              <w:rPr>
                <w:rFonts w:cstheme="minorHAnsi"/>
              </w:rPr>
            </w:pPr>
            <w:r w:rsidRPr="00754E59">
              <w:rPr>
                <w:rFonts w:cstheme="minorHAnsi"/>
              </w:rPr>
              <w:t xml:space="preserve">Children under </w:t>
            </w:r>
            <w:r>
              <w:rPr>
                <w:rFonts w:cstheme="minorHAnsi"/>
              </w:rPr>
              <w:t>2 years</w:t>
            </w:r>
            <w:r w:rsidRPr="00754E59">
              <w:rPr>
                <w:rFonts w:cstheme="minorHAnsi"/>
              </w:rPr>
              <w:t xml:space="preserve"> will not be permitted access in to the stadium for any event.</w:t>
            </w:r>
          </w:p>
        </w:tc>
      </w:tr>
      <w:tr w:rsidR="00CE33C4" w:rsidRPr="00937023" w14:paraId="74ABD087" w14:textId="77777777" w:rsidTr="00AF3862">
        <w:tc>
          <w:tcPr>
            <w:tcW w:w="1800" w:type="dxa"/>
            <w:shd w:val="clear" w:color="auto" w:fill="1F497D" w:themeFill="text2"/>
          </w:tcPr>
          <w:p w14:paraId="46FB2042" w14:textId="77777777" w:rsidR="00CE33C4" w:rsidRPr="00B51F22" w:rsidRDefault="00CE33C4" w:rsidP="008E40C6">
            <w:pPr>
              <w:rPr>
                <w:b/>
                <w:color w:val="FFFFFF" w:themeColor="background1"/>
              </w:rPr>
            </w:pPr>
            <w:r w:rsidRPr="00B51F22">
              <w:rPr>
                <w:b/>
                <w:color w:val="FFFFFF" w:themeColor="background1"/>
              </w:rPr>
              <w:t xml:space="preserve">SAFETY AND SECURITY </w:t>
            </w:r>
          </w:p>
        </w:tc>
        <w:tc>
          <w:tcPr>
            <w:tcW w:w="7947" w:type="dxa"/>
          </w:tcPr>
          <w:p w14:paraId="2B115D98" w14:textId="77777777" w:rsidR="00B52435" w:rsidRDefault="00B52435" w:rsidP="00B52435">
            <w:pPr>
              <w:jc w:val="both"/>
              <w:rPr>
                <w:rFonts w:cstheme="minorHAnsi"/>
              </w:rPr>
            </w:pPr>
            <w:r w:rsidRPr="003B5546">
              <w:rPr>
                <w:rFonts w:cstheme="minorHAnsi"/>
              </w:rPr>
              <w:t xml:space="preserve">Please note there will be enhanced security searches in place for this match and all supporters need to be aware of: </w:t>
            </w:r>
          </w:p>
          <w:p w14:paraId="54404CFC" w14:textId="77777777" w:rsidR="00754E59" w:rsidRPr="00754E59" w:rsidRDefault="00754E59" w:rsidP="00754E59">
            <w:pPr>
              <w:pStyle w:val="ListParagraph"/>
              <w:numPr>
                <w:ilvl w:val="0"/>
                <w:numId w:val="1"/>
              </w:numPr>
              <w:jc w:val="both"/>
              <w:rPr>
                <w:rFonts w:cstheme="minorHAnsi"/>
              </w:rPr>
            </w:pPr>
            <w:r>
              <w:rPr>
                <w:rFonts w:cstheme="minorHAnsi"/>
              </w:rPr>
              <w:t>No under 2s are</w:t>
            </w:r>
          </w:p>
          <w:p w14:paraId="41D6454D" w14:textId="77777777" w:rsidR="00B52435" w:rsidRPr="00E3172C" w:rsidRDefault="00E3172C" w:rsidP="00E3172C">
            <w:pPr>
              <w:pStyle w:val="ListParagraph"/>
              <w:numPr>
                <w:ilvl w:val="0"/>
                <w:numId w:val="1"/>
              </w:numPr>
              <w:jc w:val="both"/>
              <w:rPr>
                <w:rFonts w:cstheme="minorHAnsi"/>
                <w:b/>
                <w:u w:val="single"/>
              </w:rPr>
            </w:pPr>
            <w:r w:rsidRPr="00C32EDF">
              <w:rPr>
                <w:rFonts w:cstheme="minorHAnsi"/>
                <w:b/>
                <w:u w:val="single"/>
              </w:rPr>
              <w:t>We strongly advise that all supporters arrive at the stadium no later than 1 hour prior to kick-off.</w:t>
            </w:r>
          </w:p>
          <w:p w14:paraId="542D6813" w14:textId="77777777" w:rsidR="00B52435" w:rsidRPr="00C32EDF" w:rsidRDefault="00B52435" w:rsidP="00B52435">
            <w:pPr>
              <w:pStyle w:val="ListParagraph"/>
              <w:numPr>
                <w:ilvl w:val="0"/>
                <w:numId w:val="1"/>
              </w:numPr>
              <w:rPr>
                <w:rFonts w:cstheme="minorHAnsi"/>
                <w:b/>
                <w:u w:val="single"/>
              </w:rPr>
            </w:pPr>
            <w:r w:rsidRPr="00C32EDF">
              <w:rPr>
                <w:rFonts w:cstheme="minorHAnsi"/>
                <w:b/>
                <w:u w:val="single"/>
              </w:rPr>
              <w:t>Wembley Stadium operates a restricted bag policy</w:t>
            </w:r>
          </w:p>
          <w:p w14:paraId="6CFE7738" w14:textId="77777777" w:rsidR="00B52435" w:rsidRDefault="00B52435" w:rsidP="00B52435">
            <w:pPr>
              <w:pStyle w:val="ListParagraph"/>
              <w:numPr>
                <w:ilvl w:val="0"/>
                <w:numId w:val="1"/>
              </w:numPr>
              <w:rPr>
                <w:rFonts w:cstheme="minorHAnsi"/>
                <w:b/>
                <w:u w:val="single"/>
              </w:rPr>
            </w:pPr>
            <w:r w:rsidRPr="0081567E">
              <w:rPr>
                <w:rFonts w:cstheme="minorHAnsi"/>
                <w:b/>
                <w:u w:val="single"/>
              </w:rPr>
              <w:t>Bags larger than an A4</w:t>
            </w:r>
            <w:r w:rsidR="00925A8E">
              <w:rPr>
                <w:rFonts w:cstheme="minorHAnsi"/>
                <w:b/>
                <w:u w:val="single"/>
              </w:rPr>
              <w:t xml:space="preserve"> </w:t>
            </w:r>
            <w:r w:rsidRPr="0081567E">
              <w:rPr>
                <w:rFonts w:cstheme="minorHAnsi"/>
                <w:b/>
                <w:u w:val="single"/>
              </w:rPr>
              <w:t xml:space="preserve">piece of paper </w:t>
            </w:r>
            <w:r w:rsidR="00925A8E">
              <w:rPr>
                <w:rFonts w:cstheme="minorHAnsi"/>
                <w:b/>
                <w:u w:val="single"/>
              </w:rPr>
              <w:t xml:space="preserve">(when </w:t>
            </w:r>
            <w:proofErr w:type="spellStart"/>
            <w:r w:rsidR="00925A8E">
              <w:rPr>
                <w:rFonts w:cstheme="minorHAnsi"/>
                <w:b/>
                <w:u w:val="single"/>
              </w:rPr>
              <w:t>layed</w:t>
            </w:r>
            <w:proofErr w:type="spellEnd"/>
            <w:r w:rsidR="00925A8E">
              <w:rPr>
                <w:rFonts w:cstheme="minorHAnsi"/>
                <w:b/>
                <w:u w:val="single"/>
              </w:rPr>
              <w:t xml:space="preserve"> flat)</w:t>
            </w:r>
            <w:r w:rsidR="00925A8E" w:rsidRPr="0081567E">
              <w:rPr>
                <w:rFonts w:cstheme="minorHAnsi"/>
                <w:b/>
                <w:u w:val="single"/>
              </w:rPr>
              <w:t xml:space="preserve"> </w:t>
            </w:r>
            <w:r w:rsidRPr="0081567E">
              <w:rPr>
                <w:rFonts w:cstheme="minorHAnsi"/>
                <w:b/>
                <w:u w:val="single"/>
              </w:rPr>
              <w:t>will not be permitted entry</w:t>
            </w:r>
          </w:p>
          <w:p w14:paraId="793082C5" w14:textId="77777777" w:rsidR="00B52435" w:rsidRDefault="00B52435" w:rsidP="00B52435">
            <w:pPr>
              <w:pStyle w:val="ListParagraph"/>
              <w:numPr>
                <w:ilvl w:val="0"/>
                <w:numId w:val="1"/>
              </w:numPr>
              <w:rPr>
                <w:rFonts w:cstheme="minorHAnsi"/>
              </w:rPr>
            </w:pPr>
            <w:r>
              <w:rPr>
                <w:rFonts w:cstheme="minorHAnsi"/>
              </w:rPr>
              <w:t xml:space="preserve">If you need to bring certain items or equipment for medical reasons, please visit </w:t>
            </w:r>
            <w:hyperlink r:id="rId8" w:history="1">
              <w:r>
                <w:rPr>
                  <w:rStyle w:val="Hyperlink"/>
                  <w:rFonts w:cstheme="minorHAnsi"/>
                </w:rPr>
                <w:t>https://help.wembleystadium.com/support/home</w:t>
              </w:r>
            </w:hyperlink>
            <w:r>
              <w:t xml:space="preserve"> </w:t>
            </w:r>
            <w:r>
              <w:rPr>
                <w:rFonts w:cstheme="minorHAnsi"/>
              </w:rPr>
              <w:t>before match day to request a medical exemption certificate which you will need to bring with you.</w:t>
            </w:r>
          </w:p>
          <w:p w14:paraId="5515C144" w14:textId="77777777" w:rsidR="0085118E" w:rsidRDefault="005F771E" w:rsidP="0085118E">
            <w:pPr>
              <w:rPr>
                <w:rFonts w:cstheme="minorHAnsi"/>
              </w:rPr>
            </w:pPr>
            <w:r>
              <w:rPr>
                <w:rFonts w:cstheme="minorHAnsi"/>
                <w:b/>
                <w:noProof/>
                <w:lang w:eastAsia="en-GB"/>
              </w:rPr>
              <w:drawing>
                <wp:anchor distT="0" distB="0" distL="114300" distR="114300" simplePos="0" relativeHeight="251657216" behindDoc="0" locked="0" layoutInCell="1" allowOverlap="1" wp14:anchorId="1120201B" wp14:editId="187C589E">
                  <wp:simplePos x="0" y="0"/>
                  <wp:positionH relativeFrom="column">
                    <wp:posOffset>85725</wp:posOffset>
                  </wp:positionH>
                  <wp:positionV relativeFrom="paragraph">
                    <wp:posOffset>40005</wp:posOffset>
                  </wp:positionV>
                  <wp:extent cx="4714282" cy="1789918"/>
                  <wp:effectExtent l="0" t="0" r="0" b="1270"/>
                  <wp:wrapNone/>
                  <wp:docPr id="3" name="Picture 3" descr="T:\Events\Private\Event Management Team\Admin\1. Wembley - Events Admin\Templates\Policies\Bag Policy\Wembley Bag Policy -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vents\Private\Event Management Team\Admin\1. Wembley - Events Admin\Templates\Policies\Bag Policy\Wembley Bag Policy - Logo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4282" cy="1789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A437BA" w14:textId="77777777" w:rsidR="0085118E" w:rsidRPr="0085118E" w:rsidRDefault="0085118E" w:rsidP="0085118E">
            <w:pPr>
              <w:rPr>
                <w:rFonts w:cstheme="minorHAnsi"/>
              </w:rPr>
            </w:pPr>
          </w:p>
          <w:p w14:paraId="3CFAB53C" w14:textId="77777777" w:rsidR="00B51F22" w:rsidRDefault="00B51F22" w:rsidP="00B51F22">
            <w:pPr>
              <w:pStyle w:val="ListParagraph"/>
              <w:ind w:left="765"/>
              <w:rPr>
                <w:rFonts w:cstheme="minorHAnsi"/>
              </w:rPr>
            </w:pPr>
          </w:p>
          <w:p w14:paraId="79079064" w14:textId="77777777" w:rsidR="00B51F22" w:rsidRPr="0081567E" w:rsidRDefault="00B51F22" w:rsidP="00B51F22">
            <w:pPr>
              <w:pStyle w:val="ListParagraph"/>
              <w:ind w:left="765"/>
              <w:rPr>
                <w:rFonts w:cstheme="minorHAnsi"/>
              </w:rPr>
            </w:pPr>
          </w:p>
          <w:p w14:paraId="323B451D" w14:textId="77777777" w:rsidR="00B51F22" w:rsidRDefault="00B51F22" w:rsidP="00B51F22">
            <w:pPr>
              <w:pStyle w:val="ListParagraph"/>
              <w:ind w:left="765"/>
              <w:rPr>
                <w:rFonts w:cstheme="minorHAnsi"/>
              </w:rPr>
            </w:pPr>
          </w:p>
          <w:p w14:paraId="26D73BE2" w14:textId="77777777" w:rsidR="00B51F22" w:rsidRDefault="00B51F22" w:rsidP="00B51F22">
            <w:pPr>
              <w:pStyle w:val="ListParagraph"/>
              <w:ind w:left="765"/>
              <w:rPr>
                <w:rFonts w:cstheme="minorHAnsi"/>
              </w:rPr>
            </w:pPr>
          </w:p>
          <w:p w14:paraId="2A21187B" w14:textId="77777777" w:rsidR="00B51F22" w:rsidRDefault="00B51F22" w:rsidP="00B51F22">
            <w:pPr>
              <w:pStyle w:val="ListParagraph"/>
              <w:ind w:left="765"/>
              <w:rPr>
                <w:rFonts w:cstheme="minorHAnsi"/>
              </w:rPr>
            </w:pPr>
          </w:p>
          <w:p w14:paraId="52B4F62F" w14:textId="77777777" w:rsidR="00B51F22" w:rsidRDefault="00B51F22" w:rsidP="00B51F22">
            <w:pPr>
              <w:pStyle w:val="ListParagraph"/>
              <w:ind w:left="765"/>
              <w:rPr>
                <w:rFonts w:cstheme="minorHAnsi"/>
              </w:rPr>
            </w:pPr>
          </w:p>
          <w:p w14:paraId="03553834" w14:textId="77777777" w:rsidR="00B51F22" w:rsidRDefault="00B51F22" w:rsidP="00B51F22">
            <w:pPr>
              <w:pStyle w:val="ListParagraph"/>
              <w:ind w:left="765"/>
              <w:rPr>
                <w:rFonts w:cstheme="minorHAnsi"/>
              </w:rPr>
            </w:pPr>
          </w:p>
          <w:p w14:paraId="7759CF2C" w14:textId="77777777" w:rsidR="00246DCC" w:rsidRDefault="00246DCC" w:rsidP="00B51F22">
            <w:pPr>
              <w:pStyle w:val="ListParagraph"/>
              <w:ind w:left="765"/>
              <w:rPr>
                <w:rFonts w:cstheme="minorHAnsi"/>
              </w:rPr>
            </w:pPr>
          </w:p>
          <w:p w14:paraId="4B6DB23D" w14:textId="77777777" w:rsidR="00B51F22" w:rsidRPr="00B521FF" w:rsidRDefault="00B51F22" w:rsidP="00B521FF">
            <w:pPr>
              <w:rPr>
                <w:rFonts w:cstheme="minorHAnsi"/>
              </w:rPr>
            </w:pPr>
          </w:p>
          <w:p w14:paraId="4A5BA441" w14:textId="77777777" w:rsidR="00514A70" w:rsidRDefault="00514A70" w:rsidP="00514A70">
            <w:pPr>
              <w:pStyle w:val="ListParagraph"/>
              <w:numPr>
                <w:ilvl w:val="0"/>
                <w:numId w:val="1"/>
              </w:numPr>
              <w:rPr>
                <w:rFonts w:cstheme="minorHAnsi"/>
              </w:rPr>
            </w:pPr>
            <w:r>
              <w:rPr>
                <w:rFonts w:cstheme="minorHAnsi"/>
              </w:rPr>
              <w:t>All match day merchandise purchased from Wembley Stadium Store will be supplied in clear plastic bags and will still be admissible</w:t>
            </w:r>
          </w:p>
          <w:p w14:paraId="38B92024" w14:textId="77777777" w:rsidR="00514A70" w:rsidRPr="00514A70" w:rsidRDefault="00514A70" w:rsidP="00514A70">
            <w:pPr>
              <w:pStyle w:val="ListParagraph"/>
              <w:numPr>
                <w:ilvl w:val="0"/>
                <w:numId w:val="1"/>
              </w:numPr>
              <w:rPr>
                <w:rFonts w:cstheme="minorHAnsi"/>
              </w:rPr>
            </w:pPr>
            <w:r>
              <w:rPr>
                <w:rFonts w:cstheme="minorHAnsi"/>
              </w:rPr>
              <w:t xml:space="preserve">The new restricted bag policy has been introduced to further enhance public safety and to make accessibility on event days much more efficient. The new policy will enable fans to move through the stadium turnstiles much faster and benefit from enhanced safety inside and outside the stadium. For more information and to read our FAQ’s visit </w:t>
            </w:r>
            <w:hyperlink r:id="rId10" w:history="1">
              <w:r w:rsidRPr="00B714E5">
                <w:rPr>
                  <w:rStyle w:val="Hyperlink"/>
                </w:rPr>
                <w:t>http://www.wembleystadium.com/plan-your-visit/stadium-guide/restricted-bag-policy</w:t>
              </w:r>
            </w:hyperlink>
            <w:r>
              <w:t xml:space="preserve"> </w:t>
            </w:r>
          </w:p>
          <w:p w14:paraId="3112C658" w14:textId="77777777" w:rsidR="00B52435" w:rsidRPr="00775945" w:rsidRDefault="00B52435" w:rsidP="00B52435">
            <w:pPr>
              <w:pStyle w:val="ListParagraph"/>
              <w:numPr>
                <w:ilvl w:val="0"/>
                <w:numId w:val="1"/>
              </w:numPr>
              <w:rPr>
                <w:rFonts w:cstheme="minorHAnsi"/>
              </w:rPr>
            </w:pPr>
            <w:r w:rsidRPr="003B5546">
              <w:rPr>
                <w:rFonts w:cstheme="minorHAnsi"/>
              </w:rPr>
              <w:t xml:space="preserve">Be aware of prohibited items. A full list of prohibited items can be found here </w:t>
            </w:r>
            <w:hyperlink r:id="rId11" w:history="1">
              <w:r w:rsidRPr="003B5546">
                <w:rPr>
                  <w:rStyle w:val="Hyperlink"/>
                  <w:rFonts w:cstheme="minorHAnsi"/>
                </w:rPr>
                <w:t>Wembley Stadium - Ground Regulations</w:t>
              </w:r>
            </w:hyperlink>
            <w:r w:rsidRPr="003B5546">
              <w:rPr>
                <w:rStyle w:val="Hyperlink"/>
                <w:rFonts w:cstheme="minorHAnsi"/>
              </w:rPr>
              <w:t xml:space="preserve">. </w:t>
            </w:r>
          </w:p>
          <w:p w14:paraId="384FD976" w14:textId="77777777" w:rsidR="00B52435" w:rsidRDefault="00B52435" w:rsidP="00B52435">
            <w:pPr>
              <w:pStyle w:val="ListParagraph"/>
              <w:numPr>
                <w:ilvl w:val="0"/>
                <w:numId w:val="1"/>
              </w:numPr>
              <w:rPr>
                <w:rFonts w:cstheme="minorHAnsi"/>
              </w:rPr>
            </w:pPr>
            <w:r w:rsidRPr="003B5546">
              <w:rPr>
                <w:rFonts w:cstheme="minorHAnsi"/>
              </w:rPr>
              <w:t>Food and drink – Visitors are advised not to bring food and drink</w:t>
            </w:r>
          </w:p>
          <w:p w14:paraId="6A56663F" w14:textId="77777777" w:rsidR="00B52435" w:rsidRPr="003D124B" w:rsidRDefault="00B52435" w:rsidP="00B52435">
            <w:pPr>
              <w:pStyle w:val="ListParagraph"/>
              <w:ind w:left="765"/>
              <w:rPr>
                <w:rFonts w:cstheme="minorHAnsi"/>
              </w:rPr>
            </w:pPr>
            <w:r w:rsidRPr="003D124B">
              <w:rPr>
                <w:rFonts w:cstheme="minorHAnsi"/>
              </w:rPr>
              <w:t>to the stadium as there will be suffici</w:t>
            </w:r>
            <w:r w:rsidR="00B51F22">
              <w:rPr>
                <w:rFonts w:cstheme="minorHAnsi"/>
              </w:rPr>
              <w:t>ent provision inside for</w:t>
            </w:r>
            <w:r w:rsidRPr="003D124B">
              <w:rPr>
                <w:rFonts w:cstheme="minorHAnsi"/>
              </w:rPr>
              <w:t xml:space="preserve"> purchase.</w:t>
            </w:r>
            <w:r w:rsidR="00B11357">
              <w:rPr>
                <w:rFonts w:cstheme="minorHAnsi"/>
              </w:rPr>
              <w:t xml:space="preserve"> </w:t>
            </w:r>
            <w:r w:rsidR="00B00FB9">
              <w:rPr>
                <w:rFonts w:cstheme="minorHAnsi"/>
              </w:rPr>
              <w:t xml:space="preserve">Please note that re-usable sports bottles are not permitted into the Stadium, all </w:t>
            </w:r>
            <w:r w:rsidR="00B00FB9">
              <w:rPr>
                <w:rFonts w:cstheme="minorHAnsi"/>
              </w:rPr>
              <w:lastRenderedPageBreak/>
              <w:t>bottles must be disposable.</w:t>
            </w:r>
          </w:p>
          <w:p w14:paraId="0F9D6BB0" w14:textId="77777777" w:rsidR="00B52435" w:rsidRDefault="00B52435" w:rsidP="00B52435">
            <w:pPr>
              <w:pStyle w:val="ListParagraph"/>
              <w:numPr>
                <w:ilvl w:val="0"/>
                <w:numId w:val="1"/>
              </w:numPr>
              <w:jc w:val="both"/>
              <w:rPr>
                <w:rFonts w:cstheme="minorHAnsi"/>
              </w:rPr>
            </w:pPr>
            <w:r w:rsidRPr="003B5546">
              <w:rPr>
                <w:rFonts w:cstheme="minorHAnsi"/>
              </w:rPr>
              <w:t>Please note persistent standing is not permitted within the stadium bowl during the match. Wembley Stadium would kindly ask all supporters to abide by this rule and respond to the safety instructions from the stewarding team so that all guests ca</w:t>
            </w:r>
            <w:r>
              <w:rPr>
                <w:rFonts w:cstheme="minorHAnsi"/>
              </w:rPr>
              <w:t>n have an enjoyable experience.</w:t>
            </w:r>
          </w:p>
          <w:p w14:paraId="2538E886" w14:textId="77777777" w:rsidR="00B11357" w:rsidRPr="00B11357" w:rsidRDefault="00B11357" w:rsidP="00B11357">
            <w:pPr>
              <w:pStyle w:val="ListParagraph"/>
              <w:numPr>
                <w:ilvl w:val="0"/>
                <w:numId w:val="1"/>
              </w:numPr>
              <w:jc w:val="both"/>
              <w:rPr>
                <w:rFonts w:cstheme="minorHAnsi"/>
                <w:b/>
              </w:rPr>
            </w:pPr>
            <w:r w:rsidRPr="00B11357">
              <w:rPr>
                <w:rFonts w:cstheme="minorHAnsi"/>
                <w:b/>
              </w:rPr>
              <w:t>Discriminatory abuse, chanting or harassment of any kind is strictly forbidden and will result in arrest and/or ejection from the Ground. WNSL may impose a ban from the Ground as a result.</w:t>
            </w:r>
          </w:p>
          <w:p w14:paraId="133D2F41" w14:textId="77777777" w:rsidR="00B52435" w:rsidRPr="00FE7D80" w:rsidRDefault="00B52435" w:rsidP="00B52435">
            <w:pPr>
              <w:jc w:val="both"/>
              <w:rPr>
                <w:rFonts w:cstheme="minorHAnsi"/>
                <w:sz w:val="10"/>
                <w:szCs w:val="10"/>
              </w:rPr>
            </w:pPr>
          </w:p>
          <w:p w14:paraId="2D4A8A89" w14:textId="77777777" w:rsidR="00E370DE" w:rsidRDefault="00B52435" w:rsidP="00B51F22">
            <w:pPr>
              <w:ind w:right="141"/>
              <w:jc w:val="both"/>
              <w:rPr>
                <w:rFonts w:cstheme="minorHAnsi"/>
                <w:szCs w:val="24"/>
              </w:rPr>
            </w:pPr>
            <w:r w:rsidRPr="001E5D3C">
              <w:rPr>
                <w:rFonts w:cstheme="minorHAnsi"/>
                <w:szCs w:val="24"/>
              </w:rPr>
              <w:t>We thank all supporters for thei</w:t>
            </w:r>
            <w:r>
              <w:rPr>
                <w:rFonts w:cstheme="minorHAnsi"/>
                <w:szCs w:val="24"/>
              </w:rPr>
              <w:t>r cooperation and understanding.</w:t>
            </w:r>
          </w:p>
          <w:p w14:paraId="1FB16CE8" w14:textId="77777777" w:rsidR="00B51F22" w:rsidRPr="00FE7D80" w:rsidRDefault="00B51F22" w:rsidP="00B51F22">
            <w:pPr>
              <w:ind w:right="141"/>
              <w:jc w:val="both"/>
              <w:rPr>
                <w:rFonts w:cstheme="minorHAnsi"/>
                <w:sz w:val="10"/>
                <w:szCs w:val="10"/>
              </w:rPr>
            </w:pPr>
          </w:p>
        </w:tc>
      </w:tr>
      <w:tr w:rsidR="00CE33C4" w:rsidRPr="00937023" w14:paraId="3E23302F" w14:textId="77777777" w:rsidTr="00AF3862">
        <w:tc>
          <w:tcPr>
            <w:tcW w:w="1800" w:type="dxa"/>
            <w:tcBorders>
              <w:bottom w:val="single" w:sz="4" w:space="0" w:color="auto"/>
            </w:tcBorders>
            <w:shd w:val="clear" w:color="auto" w:fill="1F497D" w:themeFill="text2"/>
          </w:tcPr>
          <w:p w14:paraId="7E6BB97C" w14:textId="77777777" w:rsidR="00CE33C4" w:rsidRPr="00B51F22" w:rsidRDefault="00CE33C4" w:rsidP="008E40C6">
            <w:pPr>
              <w:jc w:val="both"/>
              <w:rPr>
                <w:b/>
                <w:color w:val="FFFFFF" w:themeColor="background1"/>
              </w:rPr>
            </w:pPr>
            <w:r w:rsidRPr="00B51F22">
              <w:rPr>
                <w:b/>
                <w:color w:val="FFFFFF" w:themeColor="background1"/>
              </w:rPr>
              <w:lastRenderedPageBreak/>
              <w:t xml:space="preserve">ALCOHOL </w:t>
            </w:r>
          </w:p>
        </w:tc>
        <w:tc>
          <w:tcPr>
            <w:tcW w:w="7947" w:type="dxa"/>
            <w:tcBorders>
              <w:bottom w:val="single" w:sz="4" w:space="0" w:color="auto"/>
            </w:tcBorders>
          </w:tcPr>
          <w:p w14:paraId="05B7C05D" w14:textId="77777777" w:rsidR="00CE33C4" w:rsidRPr="00B51F22" w:rsidRDefault="00CE33C4" w:rsidP="008E40C6">
            <w:pPr>
              <w:jc w:val="both"/>
            </w:pPr>
            <w:r w:rsidRPr="00B51F22">
              <w:t xml:space="preserve">No alcohol will be permitted entry if brought to the stadium.  Full concessions will be available inside the stadium including alcohol to be purchased with the following management plan in place: </w:t>
            </w:r>
          </w:p>
          <w:p w14:paraId="755B5C11" w14:textId="77777777" w:rsidR="00CE33C4" w:rsidRPr="00B51F22" w:rsidRDefault="00CE33C4" w:rsidP="008E40C6">
            <w:pPr>
              <w:pStyle w:val="ListParagraph"/>
              <w:numPr>
                <w:ilvl w:val="0"/>
                <w:numId w:val="1"/>
              </w:numPr>
              <w:jc w:val="both"/>
            </w:pPr>
            <w:r w:rsidRPr="00B51F22">
              <w:t xml:space="preserve">No alcohol to be taken inside the bowl  </w:t>
            </w:r>
          </w:p>
          <w:p w14:paraId="4CE7DF6D" w14:textId="77777777" w:rsidR="00CE33C4" w:rsidRPr="00B51F22" w:rsidRDefault="00CE33C4" w:rsidP="008E40C6">
            <w:pPr>
              <w:pStyle w:val="ListParagraph"/>
              <w:numPr>
                <w:ilvl w:val="0"/>
                <w:numId w:val="1"/>
              </w:numPr>
              <w:jc w:val="both"/>
            </w:pPr>
            <w:r w:rsidRPr="00B51F22">
              <w:t xml:space="preserve">4 x drinks per person at time of service  </w:t>
            </w:r>
          </w:p>
          <w:p w14:paraId="76733E1F" w14:textId="77777777" w:rsidR="00AF3862" w:rsidRPr="0075114D" w:rsidRDefault="00C001D3" w:rsidP="0075114D">
            <w:pPr>
              <w:pStyle w:val="ListParagraph"/>
              <w:numPr>
                <w:ilvl w:val="0"/>
                <w:numId w:val="1"/>
              </w:numPr>
              <w:jc w:val="both"/>
            </w:pPr>
            <w:r>
              <w:t>Challenge 25 will be in force. Please bring proof of ID to show you are over 18 in order to purchase alcohol</w:t>
            </w:r>
          </w:p>
        </w:tc>
      </w:tr>
      <w:tr w:rsidR="00FE7D80" w:rsidRPr="00937023" w14:paraId="00A19310" w14:textId="77777777" w:rsidTr="00AF3862">
        <w:trPr>
          <w:trHeight w:val="9346"/>
        </w:trPr>
        <w:tc>
          <w:tcPr>
            <w:tcW w:w="1800" w:type="dxa"/>
            <w:shd w:val="clear" w:color="auto" w:fill="1F497D" w:themeFill="text2"/>
          </w:tcPr>
          <w:p w14:paraId="66FC5DE7" w14:textId="77777777" w:rsidR="00FE7D80" w:rsidRPr="00B51F22" w:rsidRDefault="00FE7D80" w:rsidP="008E40C6">
            <w:pPr>
              <w:jc w:val="both"/>
              <w:rPr>
                <w:b/>
                <w:color w:val="FFFFFF" w:themeColor="background1"/>
              </w:rPr>
            </w:pPr>
            <w:r w:rsidRPr="00B51F22">
              <w:rPr>
                <w:color w:val="FFFFFF" w:themeColor="background1"/>
              </w:rPr>
              <w:br w:type="page"/>
            </w:r>
            <w:r w:rsidRPr="00B51F22">
              <w:rPr>
                <w:b/>
                <w:color w:val="FFFFFF" w:themeColor="background1"/>
              </w:rPr>
              <w:t>FLAGS/BANNERS</w:t>
            </w:r>
          </w:p>
          <w:p w14:paraId="7AAB5728" w14:textId="77777777" w:rsidR="00FE7D80" w:rsidRPr="00B51F22" w:rsidRDefault="00FE7D80" w:rsidP="008E40C6">
            <w:pPr>
              <w:jc w:val="both"/>
            </w:pPr>
          </w:p>
          <w:p w14:paraId="1A3B9D7C" w14:textId="77777777" w:rsidR="00FE7D80" w:rsidRPr="00B51F22" w:rsidRDefault="00FE7D80" w:rsidP="008E40C6">
            <w:pPr>
              <w:jc w:val="both"/>
            </w:pPr>
          </w:p>
          <w:p w14:paraId="7C154C93" w14:textId="77777777" w:rsidR="00FE7D80" w:rsidRPr="00B51F22" w:rsidRDefault="00FE7D80" w:rsidP="008E40C6">
            <w:pPr>
              <w:jc w:val="both"/>
            </w:pPr>
          </w:p>
          <w:p w14:paraId="58279BE3" w14:textId="77777777" w:rsidR="00FE7D80" w:rsidRPr="00B51F22" w:rsidRDefault="00FE7D80" w:rsidP="008E40C6">
            <w:pPr>
              <w:jc w:val="both"/>
            </w:pPr>
          </w:p>
          <w:p w14:paraId="0294304E" w14:textId="77777777" w:rsidR="00FE7D80" w:rsidRPr="00B51F22" w:rsidRDefault="00FE7D80" w:rsidP="008E40C6">
            <w:pPr>
              <w:jc w:val="both"/>
            </w:pPr>
          </w:p>
          <w:p w14:paraId="0A0DD5D7" w14:textId="77777777" w:rsidR="00FE7D80" w:rsidRPr="00B51F22" w:rsidRDefault="00FE7D80" w:rsidP="008E40C6">
            <w:pPr>
              <w:jc w:val="both"/>
              <w:rPr>
                <w:b/>
                <w:color w:val="FFFFFF" w:themeColor="background1"/>
              </w:rPr>
            </w:pPr>
          </w:p>
        </w:tc>
        <w:tc>
          <w:tcPr>
            <w:tcW w:w="7947" w:type="dxa"/>
          </w:tcPr>
          <w:p w14:paraId="4FD140BF" w14:textId="77777777" w:rsidR="00FE7D80" w:rsidRPr="00B51F22" w:rsidRDefault="00FE7D80" w:rsidP="008E40C6">
            <w:pPr>
              <w:jc w:val="both"/>
              <w:rPr>
                <w:rFonts w:cs="Arial"/>
              </w:rPr>
            </w:pPr>
            <w:r w:rsidRPr="00B51F22">
              <w:rPr>
                <w:rFonts w:cs="Arial"/>
              </w:rPr>
              <w:t xml:space="preserve">Supporters may bring a flag/banner into the ground </w:t>
            </w:r>
            <w:r w:rsidRPr="00B51F22">
              <w:rPr>
                <w:rFonts w:cs="Arial"/>
                <w:b/>
              </w:rPr>
              <w:t>WITHOUT</w:t>
            </w:r>
            <w:r w:rsidRPr="00B51F22">
              <w:rPr>
                <w:rFonts w:cs="Arial"/>
              </w:rPr>
              <w:t xml:space="preserve"> permission from Wembley Stadium if:</w:t>
            </w:r>
          </w:p>
          <w:p w14:paraId="29ADAD3B" w14:textId="77777777" w:rsidR="00FE7D80" w:rsidRPr="00BF0A96" w:rsidRDefault="00FE7D80" w:rsidP="008E40C6">
            <w:pPr>
              <w:jc w:val="both"/>
              <w:rPr>
                <w:rFonts w:cs="Arial"/>
                <w:sz w:val="10"/>
                <w:szCs w:val="10"/>
              </w:rPr>
            </w:pPr>
          </w:p>
          <w:p w14:paraId="06DB706D" w14:textId="77777777" w:rsidR="00FE7D80" w:rsidRPr="00B51F22" w:rsidRDefault="00FE7D80" w:rsidP="008E40C6">
            <w:pPr>
              <w:pStyle w:val="ListParagraph"/>
              <w:numPr>
                <w:ilvl w:val="0"/>
                <w:numId w:val="6"/>
              </w:numPr>
              <w:jc w:val="both"/>
              <w:rPr>
                <w:rFonts w:cs="Arial"/>
              </w:rPr>
            </w:pPr>
            <w:r w:rsidRPr="00B51F22">
              <w:rPr>
                <w:rFonts w:cs="Arial"/>
              </w:rPr>
              <w:t xml:space="preserve">The flag/banner is smaller than 250cm in size at the widest or longest point.  </w:t>
            </w:r>
          </w:p>
          <w:p w14:paraId="2B74BDB8" w14:textId="77777777" w:rsidR="00FE7D80" w:rsidRPr="00B51F22" w:rsidRDefault="00FE7D80" w:rsidP="008E40C6">
            <w:pPr>
              <w:pStyle w:val="ListParagraph"/>
              <w:numPr>
                <w:ilvl w:val="0"/>
                <w:numId w:val="6"/>
              </w:numPr>
              <w:jc w:val="both"/>
              <w:rPr>
                <w:rFonts w:cs="Arial"/>
              </w:rPr>
            </w:pPr>
            <w:r w:rsidRPr="00B51F22">
              <w:rPr>
                <w:rFonts w:cs="Arial"/>
              </w:rPr>
              <w:t>It does not have an attached flag pole</w:t>
            </w:r>
          </w:p>
          <w:p w14:paraId="389F178F" w14:textId="77777777" w:rsidR="00FE7D80" w:rsidRPr="00B51F22" w:rsidRDefault="00FE7D80" w:rsidP="008E40C6">
            <w:pPr>
              <w:pStyle w:val="ListParagraph"/>
              <w:numPr>
                <w:ilvl w:val="0"/>
                <w:numId w:val="6"/>
              </w:numPr>
              <w:jc w:val="both"/>
              <w:rPr>
                <w:rFonts w:cs="Arial"/>
              </w:rPr>
            </w:pPr>
            <w:r w:rsidRPr="00B51F22">
              <w:rPr>
                <w:rFonts w:cs="Arial"/>
              </w:rPr>
              <w:t>In the case of an attached flag pole, it is made from wood and plastic only and is no longer than 1 metre in length and 1cm in diameter.</w:t>
            </w:r>
          </w:p>
          <w:p w14:paraId="4A578903" w14:textId="77777777" w:rsidR="00FE7D80" w:rsidRPr="00B51F22" w:rsidRDefault="00FE7D80" w:rsidP="008E40C6">
            <w:pPr>
              <w:pStyle w:val="ListParagraph"/>
              <w:numPr>
                <w:ilvl w:val="0"/>
                <w:numId w:val="6"/>
              </w:numPr>
              <w:jc w:val="both"/>
              <w:rPr>
                <w:rFonts w:cs="Arial"/>
              </w:rPr>
            </w:pPr>
            <w:r w:rsidRPr="00B51F22">
              <w:rPr>
                <w:rFonts w:cs="Arial"/>
              </w:rPr>
              <w:t>There is no advertising or commercial message on the flag</w:t>
            </w:r>
          </w:p>
          <w:p w14:paraId="1B301D8C" w14:textId="77777777" w:rsidR="00FE7D80" w:rsidRPr="00B51F22" w:rsidRDefault="00FE7D80" w:rsidP="008E40C6">
            <w:pPr>
              <w:pStyle w:val="ListParagraph"/>
              <w:numPr>
                <w:ilvl w:val="0"/>
                <w:numId w:val="6"/>
              </w:numPr>
              <w:jc w:val="both"/>
              <w:rPr>
                <w:rFonts w:cs="Arial"/>
              </w:rPr>
            </w:pPr>
            <w:r w:rsidRPr="00B51F22">
              <w:rPr>
                <w:rFonts w:cs="Arial"/>
              </w:rPr>
              <w:t>It does not contain any abusive or defamatory message</w:t>
            </w:r>
          </w:p>
          <w:p w14:paraId="1FEA3517" w14:textId="77777777" w:rsidR="00FE7D80" w:rsidRPr="00E3172C" w:rsidRDefault="00FE7D80" w:rsidP="008E40C6">
            <w:pPr>
              <w:jc w:val="both"/>
              <w:rPr>
                <w:rFonts w:cs="Arial"/>
                <w:sz w:val="10"/>
                <w:szCs w:val="10"/>
              </w:rPr>
            </w:pPr>
          </w:p>
          <w:p w14:paraId="770373CA" w14:textId="77777777" w:rsidR="00FE7D80" w:rsidRPr="00B51F22" w:rsidRDefault="00FE7D80" w:rsidP="008E40C6">
            <w:pPr>
              <w:jc w:val="both"/>
              <w:rPr>
                <w:rFonts w:cs="Arial"/>
                <w:b/>
              </w:rPr>
            </w:pPr>
            <w:r w:rsidRPr="00B51F22">
              <w:rPr>
                <w:rFonts w:cs="Arial"/>
                <w:b/>
              </w:rPr>
              <w:t>Please note that flag poles made of metal are not permitted inside the stadium, no matter what size or length the flag / pole is.</w:t>
            </w:r>
          </w:p>
          <w:p w14:paraId="5A7E14AD" w14:textId="77777777" w:rsidR="00FE7D80" w:rsidRPr="00BF0A96" w:rsidRDefault="00FE7D80" w:rsidP="008E40C6">
            <w:pPr>
              <w:jc w:val="both"/>
              <w:rPr>
                <w:rFonts w:cs="Arial"/>
                <w:sz w:val="10"/>
                <w:szCs w:val="10"/>
              </w:rPr>
            </w:pPr>
          </w:p>
          <w:p w14:paraId="31EC1A46" w14:textId="77777777" w:rsidR="00FE7D80" w:rsidRPr="00B51F22" w:rsidRDefault="00FE7D80" w:rsidP="008E40C6">
            <w:pPr>
              <w:jc w:val="both"/>
            </w:pPr>
            <w:r w:rsidRPr="00B51F22">
              <w:rPr>
                <w:rFonts w:cs="Arial"/>
              </w:rPr>
              <w:t xml:space="preserve">If a supporter arrives at Wembley Stadium and their flag/banner does not come under the above points, and they have not gained permission from Wembley Stadium, the flag may be confiscated at the turnstiles and refused entry. </w:t>
            </w:r>
            <w:r w:rsidRPr="00B51F22">
              <w:t xml:space="preserve"> </w:t>
            </w:r>
          </w:p>
          <w:p w14:paraId="49B8B8B6" w14:textId="77777777" w:rsidR="00FE7D80" w:rsidRPr="00B51F22" w:rsidRDefault="00FE7D80" w:rsidP="009A13E1">
            <w:pPr>
              <w:jc w:val="both"/>
              <w:rPr>
                <w:rFonts w:cs="Arial"/>
              </w:rPr>
            </w:pPr>
            <w:r w:rsidRPr="00B51F22">
              <w:rPr>
                <w:rFonts w:cs="Arial"/>
              </w:rPr>
              <w:t xml:space="preserve">Supporters will </w:t>
            </w:r>
            <w:r w:rsidRPr="00B51F22">
              <w:rPr>
                <w:rFonts w:cs="Arial"/>
                <w:b/>
              </w:rPr>
              <w:t>NEED</w:t>
            </w:r>
            <w:r w:rsidRPr="00B51F22">
              <w:rPr>
                <w:rFonts w:cs="Arial"/>
              </w:rPr>
              <w:t xml:space="preserve"> permission from Wembley Stadium if any of the following applies:</w:t>
            </w:r>
          </w:p>
          <w:p w14:paraId="4E92EA52" w14:textId="77777777" w:rsidR="00FE7D80" w:rsidRPr="00B51F22" w:rsidRDefault="00FE7D80" w:rsidP="008E40C6">
            <w:pPr>
              <w:pStyle w:val="ListParagraph"/>
              <w:numPr>
                <w:ilvl w:val="0"/>
                <w:numId w:val="8"/>
              </w:numPr>
              <w:jc w:val="both"/>
              <w:rPr>
                <w:rFonts w:cs="Arial"/>
              </w:rPr>
            </w:pPr>
            <w:r w:rsidRPr="00B51F22">
              <w:rPr>
                <w:rFonts w:cs="Arial"/>
              </w:rPr>
              <w:t xml:space="preserve">Flag/banner is larger than 250cm in size at the widest or longest point </w:t>
            </w:r>
          </w:p>
          <w:p w14:paraId="75341B36" w14:textId="77777777" w:rsidR="00FE7D80" w:rsidRPr="00B51F22" w:rsidRDefault="00FE7D80" w:rsidP="008779B5">
            <w:pPr>
              <w:pStyle w:val="ListParagraph"/>
              <w:numPr>
                <w:ilvl w:val="0"/>
                <w:numId w:val="8"/>
              </w:numPr>
              <w:jc w:val="both"/>
              <w:rPr>
                <w:rFonts w:cs="Arial"/>
              </w:rPr>
            </w:pPr>
            <w:r w:rsidRPr="00B51F22">
              <w:rPr>
                <w:rFonts w:cs="Arial"/>
              </w:rPr>
              <w:t>The supporter wishes to have a static flag/banner connected to seating (this is not possible for sold out games)</w:t>
            </w:r>
          </w:p>
          <w:p w14:paraId="6B04D522" w14:textId="77777777" w:rsidR="00FE7D80" w:rsidRPr="00E3172C" w:rsidRDefault="00FE7D80" w:rsidP="008779B5">
            <w:pPr>
              <w:pStyle w:val="ListParagraph"/>
              <w:jc w:val="both"/>
              <w:rPr>
                <w:rFonts w:cs="Arial"/>
                <w:sz w:val="10"/>
                <w:szCs w:val="10"/>
              </w:rPr>
            </w:pPr>
          </w:p>
          <w:p w14:paraId="3371768F" w14:textId="77777777" w:rsidR="00FE7D80" w:rsidRPr="00B51F22" w:rsidRDefault="00FE7D80" w:rsidP="008E40C6">
            <w:pPr>
              <w:jc w:val="both"/>
              <w:rPr>
                <w:rFonts w:cs="Arial"/>
              </w:rPr>
            </w:pPr>
            <w:r w:rsidRPr="00B51F22">
              <w:rPr>
                <w:rFonts w:cs="Arial"/>
              </w:rPr>
              <w:t xml:space="preserve">Supporters wish to have a moving flag / banner over supporters’ heads, pre match (see below </w:t>
            </w:r>
            <w:r w:rsidR="00CE27B2" w:rsidRPr="00B51F22">
              <w:rPr>
                <w:rFonts w:cs="Arial"/>
              </w:rPr>
              <w:t>guidelines</w:t>
            </w:r>
            <w:r w:rsidRPr="00B51F22">
              <w:rPr>
                <w:rFonts w:cs="Arial"/>
              </w:rPr>
              <w:t>)</w:t>
            </w:r>
          </w:p>
          <w:p w14:paraId="22DE1382" w14:textId="77777777" w:rsidR="00FE7D80" w:rsidRPr="00E3172C" w:rsidRDefault="00FE7D80" w:rsidP="008E40C6">
            <w:pPr>
              <w:jc w:val="both"/>
              <w:rPr>
                <w:rFonts w:cs="Arial"/>
                <w:sz w:val="10"/>
                <w:szCs w:val="10"/>
              </w:rPr>
            </w:pPr>
          </w:p>
          <w:p w14:paraId="3C9F279C" w14:textId="77777777" w:rsidR="00FE7D80" w:rsidRPr="00B51F22" w:rsidRDefault="00FE7D80" w:rsidP="008779B5">
            <w:pPr>
              <w:jc w:val="both"/>
              <w:rPr>
                <w:rFonts w:cs="Arial"/>
              </w:rPr>
            </w:pPr>
            <w:r w:rsidRPr="00B51F22">
              <w:rPr>
                <w:rFonts w:cs="Arial"/>
              </w:rPr>
              <w:t>Upon seeking permission, you must supply the following:</w:t>
            </w:r>
          </w:p>
          <w:p w14:paraId="40BF6D27" w14:textId="77777777" w:rsidR="00FE7D80" w:rsidRPr="00B51F22" w:rsidRDefault="00FE7D80" w:rsidP="008779B5">
            <w:pPr>
              <w:pStyle w:val="ListParagraph"/>
              <w:numPr>
                <w:ilvl w:val="0"/>
                <w:numId w:val="5"/>
              </w:numPr>
            </w:pPr>
            <w:r w:rsidRPr="00B51F22">
              <w:t xml:space="preserve">Submit an official request via </w:t>
            </w:r>
            <w:hyperlink r:id="rId12" w:history="1">
              <w:r w:rsidRPr="00B51F22">
                <w:rPr>
                  <w:rStyle w:val="Hyperlink"/>
                </w:rPr>
                <w:t>help.wembleystadium.com/support/home</w:t>
              </w:r>
            </w:hyperlink>
          </w:p>
          <w:p w14:paraId="0ACB5713" w14:textId="77777777" w:rsidR="00FE7D80" w:rsidRPr="00B51F22" w:rsidRDefault="00FE7D80" w:rsidP="008779B5">
            <w:pPr>
              <w:pStyle w:val="ListParagraph"/>
              <w:numPr>
                <w:ilvl w:val="0"/>
                <w:numId w:val="5"/>
              </w:numPr>
              <w:jc w:val="both"/>
              <w:rPr>
                <w:rFonts w:cs="Arial"/>
              </w:rPr>
            </w:pPr>
            <w:r w:rsidRPr="00B51F22">
              <w:rPr>
                <w:rFonts w:cs="Arial"/>
              </w:rPr>
              <w:t>A photo showing the whole of the flag</w:t>
            </w:r>
          </w:p>
          <w:p w14:paraId="35D82894" w14:textId="77777777" w:rsidR="00FE7D80" w:rsidRPr="00B51F22" w:rsidRDefault="00FE7D80" w:rsidP="008779B5">
            <w:pPr>
              <w:pStyle w:val="ListParagraph"/>
              <w:numPr>
                <w:ilvl w:val="0"/>
                <w:numId w:val="5"/>
              </w:numPr>
              <w:jc w:val="both"/>
              <w:rPr>
                <w:rFonts w:cs="Arial"/>
              </w:rPr>
            </w:pPr>
            <w:r w:rsidRPr="00B51F22">
              <w:rPr>
                <w:rFonts w:cs="Arial"/>
              </w:rPr>
              <w:t>A photo showing any flag pole connected</w:t>
            </w:r>
          </w:p>
          <w:p w14:paraId="409983D7" w14:textId="77777777" w:rsidR="00FE7D80" w:rsidRPr="00B51F22" w:rsidRDefault="00FE7D80" w:rsidP="008779B5">
            <w:pPr>
              <w:pStyle w:val="ListParagraph"/>
              <w:numPr>
                <w:ilvl w:val="0"/>
                <w:numId w:val="5"/>
              </w:numPr>
              <w:jc w:val="both"/>
              <w:rPr>
                <w:rFonts w:cs="Arial"/>
              </w:rPr>
            </w:pPr>
            <w:r w:rsidRPr="00B51F22">
              <w:rPr>
                <w:rFonts w:cs="Arial"/>
              </w:rPr>
              <w:t>The actual size of the flag</w:t>
            </w:r>
          </w:p>
          <w:p w14:paraId="5C63B348" w14:textId="77777777" w:rsidR="00B00FB9" w:rsidRPr="00E3172C" w:rsidRDefault="00FE7D80" w:rsidP="008779B5">
            <w:pPr>
              <w:pStyle w:val="ListParagraph"/>
              <w:numPr>
                <w:ilvl w:val="0"/>
                <w:numId w:val="5"/>
              </w:numPr>
              <w:jc w:val="both"/>
              <w:rPr>
                <w:rFonts w:cs="Arial"/>
              </w:rPr>
            </w:pPr>
            <w:r w:rsidRPr="00B51F22">
              <w:rPr>
                <w:rFonts w:cs="Arial"/>
              </w:rPr>
              <w:t>A valid, in date fire certificate, in English with the appropriate stamps of authority (</w:t>
            </w:r>
            <w:r w:rsidRPr="00B51F22">
              <w:rPr>
                <w:rFonts w:cs="Arial"/>
                <w:i/>
              </w:rPr>
              <w:t>this is preferable but not mandatory</w:t>
            </w:r>
            <w:r w:rsidRPr="00B51F22">
              <w:rPr>
                <w:rFonts w:cs="Arial"/>
              </w:rPr>
              <w:t>)</w:t>
            </w:r>
          </w:p>
          <w:p w14:paraId="77E1CBBC" w14:textId="77777777" w:rsidR="00FE7D80" w:rsidRPr="00B51F22" w:rsidRDefault="00FE7D80" w:rsidP="008779B5">
            <w:pPr>
              <w:jc w:val="both"/>
              <w:rPr>
                <w:rFonts w:cs="Arial"/>
              </w:rPr>
            </w:pPr>
            <w:r w:rsidRPr="00B51F22">
              <w:rPr>
                <w:rFonts w:cs="Arial"/>
              </w:rPr>
              <w:t>If you arrive at Wembley Stadium and your flag differs in any way from the photographed or described flag, your flag may be confiscated at the turnstiles and refused entry into the Stadium.</w:t>
            </w:r>
          </w:p>
          <w:p w14:paraId="2C51F1CB" w14:textId="77777777" w:rsidR="00FE7D80" w:rsidRDefault="00FE7D80" w:rsidP="008779B5">
            <w:pPr>
              <w:jc w:val="both"/>
            </w:pPr>
            <w:r w:rsidRPr="00B51F22">
              <w:t>Wembley Stadium reserves the right to remove any flags if they are deemed to be causing an issue during the match.</w:t>
            </w:r>
          </w:p>
          <w:p w14:paraId="5EB5D462" w14:textId="77777777" w:rsidR="00B00FB9" w:rsidRPr="00E3172C" w:rsidRDefault="00B00FB9" w:rsidP="008779B5">
            <w:pPr>
              <w:jc w:val="both"/>
              <w:rPr>
                <w:sz w:val="10"/>
                <w:szCs w:val="10"/>
              </w:rPr>
            </w:pPr>
          </w:p>
        </w:tc>
      </w:tr>
      <w:tr w:rsidR="008779B5" w:rsidRPr="00937023" w14:paraId="2119635A" w14:textId="77777777" w:rsidTr="00AF3862">
        <w:trPr>
          <w:trHeight w:val="1692"/>
        </w:trPr>
        <w:tc>
          <w:tcPr>
            <w:tcW w:w="1800" w:type="dxa"/>
            <w:tcBorders>
              <w:bottom w:val="single" w:sz="4" w:space="0" w:color="auto"/>
            </w:tcBorders>
            <w:shd w:val="clear" w:color="auto" w:fill="1F497D" w:themeFill="text2"/>
          </w:tcPr>
          <w:p w14:paraId="51939006" w14:textId="77777777" w:rsidR="008779B5" w:rsidRPr="00B51F22" w:rsidRDefault="008779B5" w:rsidP="008E40C6">
            <w:pPr>
              <w:jc w:val="both"/>
            </w:pPr>
            <w:r w:rsidRPr="00B51F22">
              <w:rPr>
                <w:b/>
                <w:color w:val="FFFFFF" w:themeColor="background1"/>
              </w:rPr>
              <w:lastRenderedPageBreak/>
              <w:t>GUEST SERVICES</w:t>
            </w:r>
          </w:p>
        </w:tc>
        <w:tc>
          <w:tcPr>
            <w:tcW w:w="7947" w:type="dxa"/>
          </w:tcPr>
          <w:p w14:paraId="25090D66" w14:textId="77777777" w:rsidR="008779B5" w:rsidRPr="00B51F22" w:rsidRDefault="008779B5" w:rsidP="008E40C6">
            <w:pPr>
              <w:rPr>
                <w:b/>
                <w:bCs/>
              </w:rPr>
            </w:pPr>
            <w:r w:rsidRPr="00B51F22">
              <w:rPr>
                <w:b/>
                <w:bCs/>
              </w:rPr>
              <w:t>Connectors</w:t>
            </w:r>
          </w:p>
          <w:p w14:paraId="6753D17A" w14:textId="77777777" w:rsidR="008779B5" w:rsidRPr="00B51F22" w:rsidRDefault="008779B5" w:rsidP="008E40C6">
            <w:r w:rsidRPr="00B51F22">
              <w:t>Connectors are the dedicated team to ensure all guests to Wembley Stadium have a positive and memorable experience. They will be conveniently located throughout the venue and at Wembley Park station wearing bright yellow. This team are in place to provide support and knowledge to enhance the experience of all guests and ensure they can locate their seat, gate or transport hub. If you seek advice or assistance on event day, please locate a Connector.</w:t>
            </w:r>
          </w:p>
          <w:p w14:paraId="159823D8" w14:textId="77777777" w:rsidR="008779B5" w:rsidRPr="00BF0A96" w:rsidRDefault="008779B5" w:rsidP="008E40C6">
            <w:pPr>
              <w:rPr>
                <w:sz w:val="10"/>
                <w:szCs w:val="10"/>
              </w:rPr>
            </w:pPr>
          </w:p>
          <w:p w14:paraId="08A3C5E0" w14:textId="77777777" w:rsidR="008779B5" w:rsidRPr="00B51F22" w:rsidRDefault="008779B5" w:rsidP="008E40C6">
            <w:pPr>
              <w:rPr>
                <w:b/>
                <w:bCs/>
              </w:rPr>
            </w:pPr>
            <w:r w:rsidRPr="00B51F22">
              <w:rPr>
                <w:b/>
                <w:bCs/>
              </w:rPr>
              <w:t>Accessible shuttle</w:t>
            </w:r>
          </w:p>
          <w:p w14:paraId="0DEAE2E4" w14:textId="77777777" w:rsidR="008779B5" w:rsidRDefault="008779B5" w:rsidP="008E40C6">
            <w:r w:rsidRPr="00B51F22">
              <w:t>There will be an accessible shuttle operating between Wembley Park Tube Station and Wembley Stadium that can be utilised by any high needs guests. Wheelchair users, families with young children or anyone with difficulty walking long distances are encouraged to utilise this service.</w:t>
            </w:r>
          </w:p>
          <w:p w14:paraId="070F075E" w14:textId="77777777" w:rsidR="00E3172C" w:rsidRPr="00BF0A96" w:rsidRDefault="00E3172C" w:rsidP="008E40C6">
            <w:pPr>
              <w:rPr>
                <w:sz w:val="10"/>
                <w:szCs w:val="10"/>
              </w:rPr>
            </w:pPr>
          </w:p>
          <w:p w14:paraId="669A6003" w14:textId="77777777" w:rsidR="0065532E" w:rsidRDefault="0075114D" w:rsidP="008E40C6">
            <w:pPr>
              <w:rPr>
                <w:b/>
              </w:rPr>
            </w:pPr>
            <w:r>
              <w:rPr>
                <w:b/>
              </w:rPr>
              <w:tab/>
            </w:r>
            <w:r>
              <w:rPr>
                <w:b/>
              </w:rPr>
              <w:tab/>
              <w:t>*</w:t>
            </w:r>
            <w:r w:rsidR="008779B5" w:rsidRPr="00FE7D80">
              <w:rPr>
                <w:b/>
              </w:rPr>
              <w:t xml:space="preserve">The shuttle will be operational from </w:t>
            </w:r>
            <w:r>
              <w:rPr>
                <w:b/>
              </w:rPr>
              <w:t>13:30</w:t>
            </w:r>
            <w:r w:rsidR="00246DCC">
              <w:rPr>
                <w:b/>
              </w:rPr>
              <w:t xml:space="preserve"> – </w:t>
            </w:r>
            <w:r w:rsidR="00EC7DC6">
              <w:rPr>
                <w:b/>
              </w:rPr>
              <w:t>20:45</w:t>
            </w:r>
            <w:r>
              <w:rPr>
                <w:b/>
              </w:rPr>
              <w:t>*</w:t>
            </w:r>
          </w:p>
          <w:p w14:paraId="4B623C24" w14:textId="77777777" w:rsidR="00246DCC" w:rsidRDefault="00246DCC" w:rsidP="008E40C6">
            <w:pPr>
              <w:rPr>
                <w:b/>
              </w:rPr>
            </w:pPr>
          </w:p>
          <w:p w14:paraId="12A9FDE2" w14:textId="77777777" w:rsidR="008779B5" w:rsidRPr="00B51F22" w:rsidRDefault="008779B5" w:rsidP="008E40C6">
            <w:pPr>
              <w:rPr>
                <w:b/>
                <w:bCs/>
              </w:rPr>
            </w:pPr>
            <w:r w:rsidRPr="00B51F22">
              <w:rPr>
                <w:b/>
                <w:bCs/>
              </w:rPr>
              <w:t>Young Person Wristbands</w:t>
            </w:r>
          </w:p>
          <w:p w14:paraId="1E7D818C" w14:textId="77777777" w:rsidR="008779B5" w:rsidRPr="00BF0A96" w:rsidRDefault="008779B5" w:rsidP="008E40C6">
            <w:pPr>
              <w:rPr>
                <w:sz w:val="10"/>
                <w:szCs w:val="10"/>
              </w:rPr>
            </w:pPr>
            <w:r w:rsidRPr="00B51F22">
              <w:t>As a safeguarding service, Wembley Stadium provides ‘Young Visitor Wristbands’ to assist in the event of a lost child. To collect a young visitor wristband please visit your nearest information point.</w:t>
            </w:r>
          </w:p>
          <w:p w14:paraId="4FDFA569" w14:textId="77777777" w:rsidR="008779B5" w:rsidRPr="00B51F22" w:rsidRDefault="008779B5" w:rsidP="008E40C6">
            <w:pPr>
              <w:rPr>
                <w:b/>
                <w:bCs/>
              </w:rPr>
            </w:pPr>
            <w:r w:rsidRPr="00B51F22">
              <w:rPr>
                <w:b/>
                <w:bCs/>
              </w:rPr>
              <w:t>Re-Entry</w:t>
            </w:r>
          </w:p>
          <w:p w14:paraId="51D986E8" w14:textId="77777777" w:rsidR="008779B5" w:rsidRPr="00BF0A96" w:rsidRDefault="008779B5" w:rsidP="00BF0A96">
            <w:r w:rsidRPr="00B51F22">
              <w:t xml:space="preserve">Should spectators leave the Stadium, they will </w:t>
            </w:r>
            <w:r w:rsidRPr="00B51F22">
              <w:rPr>
                <w:b/>
                <w:bCs/>
                <w:u w:val="single"/>
              </w:rPr>
              <w:t>not</w:t>
            </w:r>
            <w:r w:rsidRPr="00B51F22">
              <w:t xml:space="preserve"> be allowed to re-enter, unless under exceptional circumstances such as on medical grounds.  Please seek the support of a safety steward if this situation arises. </w:t>
            </w:r>
          </w:p>
        </w:tc>
      </w:tr>
      <w:tr w:rsidR="008779B5" w:rsidRPr="00937023" w14:paraId="6309B20D" w14:textId="77777777" w:rsidTr="00AF3862">
        <w:tc>
          <w:tcPr>
            <w:tcW w:w="1800" w:type="dxa"/>
            <w:tcBorders>
              <w:top w:val="single" w:sz="4" w:space="0" w:color="auto"/>
              <w:bottom w:val="single" w:sz="4" w:space="0" w:color="auto"/>
            </w:tcBorders>
            <w:shd w:val="clear" w:color="auto" w:fill="1F497D" w:themeFill="text2"/>
          </w:tcPr>
          <w:p w14:paraId="66052AD7" w14:textId="77777777" w:rsidR="008779B5" w:rsidRPr="00B51F22" w:rsidRDefault="008779B5" w:rsidP="008E40C6">
            <w:pPr>
              <w:jc w:val="both"/>
              <w:rPr>
                <w:b/>
                <w:color w:val="FFFFFF" w:themeColor="background1"/>
              </w:rPr>
            </w:pPr>
            <w:r w:rsidRPr="00B51F22">
              <w:rPr>
                <w:b/>
                <w:color w:val="FFFFFF" w:themeColor="background1"/>
              </w:rPr>
              <w:t>TRAVEL</w:t>
            </w:r>
          </w:p>
        </w:tc>
        <w:tc>
          <w:tcPr>
            <w:tcW w:w="7947" w:type="dxa"/>
          </w:tcPr>
          <w:p w14:paraId="6F496E51" w14:textId="77777777" w:rsidR="008779B5" w:rsidRPr="0065532E" w:rsidRDefault="008779B5" w:rsidP="008E40C6">
            <w:pPr>
              <w:jc w:val="both"/>
            </w:pPr>
            <w:r w:rsidRPr="00CC492F">
              <w:t>Please note Wembley Stadium is a public transport destination and is well catered for with public services, which is the recommended mode of transport to and from the stadium. Below</w:t>
            </w:r>
            <w:r w:rsidRPr="00B51F22">
              <w:t xml:space="preserve"> is a list of transport options for supporters: </w:t>
            </w:r>
          </w:p>
          <w:p w14:paraId="6F1A0F10" w14:textId="77777777" w:rsidR="008779B5" w:rsidRPr="00B51F22" w:rsidRDefault="008779B5" w:rsidP="008E40C6">
            <w:pPr>
              <w:jc w:val="both"/>
              <w:rPr>
                <w:b/>
                <w:i/>
                <w:u w:val="single"/>
              </w:rPr>
            </w:pPr>
            <w:r w:rsidRPr="00B51F22">
              <w:rPr>
                <w:b/>
                <w:i/>
                <w:u w:val="single"/>
              </w:rPr>
              <w:t xml:space="preserve">TRAIN AND TUBE </w:t>
            </w:r>
          </w:p>
          <w:p w14:paraId="55C0B98B" w14:textId="77777777" w:rsidR="008779B5" w:rsidRPr="00B51F22" w:rsidRDefault="008779B5" w:rsidP="008E40C6">
            <w:pPr>
              <w:jc w:val="both"/>
              <w:rPr>
                <w:b/>
              </w:rPr>
            </w:pPr>
            <w:r w:rsidRPr="00B51F22">
              <w:rPr>
                <w:b/>
              </w:rPr>
              <w:t xml:space="preserve">London Underground </w:t>
            </w:r>
          </w:p>
          <w:p w14:paraId="5D9AF684" w14:textId="77777777" w:rsidR="008779B5" w:rsidRPr="00B51F22" w:rsidRDefault="008779B5" w:rsidP="008E40C6">
            <w:pPr>
              <w:pStyle w:val="ListParagraph"/>
              <w:numPr>
                <w:ilvl w:val="0"/>
                <w:numId w:val="2"/>
              </w:numPr>
              <w:jc w:val="both"/>
            </w:pPr>
            <w:r w:rsidRPr="00B51F22">
              <w:t xml:space="preserve">Wembley Park Tube – 5 mins walk from stadium </w:t>
            </w:r>
          </w:p>
          <w:p w14:paraId="1CF00ACF" w14:textId="77777777" w:rsidR="008779B5" w:rsidRPr="00B51F22" w:rsidRDefault="008779B5" w:rsidP="008E40C6">
            <w:pPr>
              <w:pStyle w:val="ListParagraph"/>
              <w:jc w:val="both"/>
            </w:pPr>
            <w:r w:rsidRPr="00B51F22">
              <w:t xml:space="preserve">(Metropolitan Line direct to Baker Street / </w:t>
            </w:r>
          </w:p>
          <w:p w14:paraId="3FDB6D68" w14:textId="77777777" w:rsidR="008779B5" w:rsidRPr="00B51F22" w:rsidRDefault="008779B5" w:rsidP="008E40C6">
            <w:pPr>
              <w:pStyle w:val="ListParagraph"/>
              <w:jc w:val="both"/>
            </w:pPr>
            <w:r w:rsidRPr="00B51F22">
              <w:t xml:space="preserve">Jubilee Line direct to Baker Street and Bond Street)  </w:t>
            </w:r>
          </w:p>
          <w:p w14:paraId="60011030" w14:textId="77777777" w:rsidR="007C4D55" w:rsidRPr="007C4D55" w:rsidRDefault="008779B5" w:rsidP="007C4D55">
            <w:pPr>
              <w:pStyle w:val="ListParagraph"/>
              <w:numPr>
                <w:ilvl w:val="0"/>
                <w:numId w:val="2"/>
              </w:numPr>
              <w:jc w:val="both"/>
              <w:rPr>
                <w:rFonts w:cstheme="minorHAnsi"/>
              </w:rPr>
            </w:pPr>
            <w:r w:rsidRPr="00B51F22">
              <w:t xml:space="preserve">Wembley </w:t>
            </w:r>
            <w:proofErr w:type="gramStart"/>
            <w:r w:rsidRPr="00B51F22">
              <w:t xml:space="preserve">Central  </w:t>
            </w:r>
            <w:r w:rsidR="00BE55D1">
              <w:t>-</w:t>
            </w:r>
            <w:proofErr w:type="gramEnd"/>
            <w:r w:rsidR="00BE55D1">
              <w:t xml:space="preserve"> </w:t>
            </w:r>
            <w:r w:rsidR="007C4D55" w:rsidRPr="007C4D55">
              <w:rPr>
                <w:rFonts w:cstheme="minorHAnsi"/>
              </w:rPr>
              <w:t>Tube – 15 mins walk from stadium</w:t>
            </w:r>
          </w:p>
          <w:p w14:paraId="23D6E060" w14:textId="77777777" w:rsidR="008779B5" w:rsidRPr="007C4D55" w:rsidRDefault="007C4D55" w:rsidP="007C4D55">
            <w:pPr>
              <w:pStyle w:val="ListParagraph"/>
              <w:jc w:val="both"/>
              <w:rPr>
                <w:rFonts w:cstheme="minorHAnsi"/>
              </w:rPr>
            </w:pPr>
            <w:r>
              <w:rPr>
                <w:rFonts w:cstheme="minorHAnsi"/>
              </w:rPr>
              <w:t xml:space="preserve">(Bakerloo Line direct to Marylebone, Baker Street and Oxford Circus) </w:t>
            </w:r>
          </w:p>
          <w:p w14:paraId="056A7BAD" w14:textId="77777777" w:rsidR="008779B5" w:rsidRPr="007C4D55" w:rsidRDefault="008779B5" w:rsidP="007B19B9">
            <w:pPr>
              <w:jc w:val="both"/>
            </w:pPr>
            <w:r w:rsidRPr="00B51F22">
              <w:rPr>
                <w:b/>
              </w:rPr>
              <w:t xml:space="preserve">London Overground </w:t>
            </w:r>
          </w:p>
          <w:p w14:paraId="6117432F" w14:textId="77777777" w:rsidR="007C4D55" w:rsidRPr="007C4D55" w:rsidRDefault="007C4D55" w:rsidP="007C4D55">
            <w:pPr>
              <w:pStyle w:val="ListParagraph"/>
              <w:numPr>
                <w:ilvl w:val="0"/>
                <w:numId w:val="3"/>
              </w:numPr>
              <w:jc w:val="both"/>
              <w:rPr>
                <w:b/>
              </w:rPr>
            </w:pPr>
            <w:r w:rsidRPr="007C4D55">
              <w:t>Wembley Central</w:t>
            </w:r>
            <w:r>
              <w:rPr>
                <w:b/>
              </w:rPr>
              <w:t xml:space="preserve"> - </w:t>
            </w:r>
            <w:r w:rsidRPr="007C4D55">
              <w:rPr>
                <w:rFonts w:cstheme="minorHAnsi"/>
              </w:rPr>
              <w:t>15 mins walk from stadium</w:t>
            </w:r>
          </w:p>
          <w:p w14:paraId="547949C6" w14:textId="77777777" w:rsidR="007C4D55" w:rsidRPr="007C4D55" w:rsidRDefault="007C4D55" w:rsidP="007C4D55">
            <w:pPr>
              <w:pStyle w:val="ListParagraph"/>
              <w:jc w:val="both"/>
            </w:pPr>
            <w:r w:rsidRPr="007C4D55">
              <w:t xml:space="preserve">(Overground to </w:t>
            </w:r>
            <w:r>
              <w:t>Euston)</w:t>
            </w:r>
          </w:p>
          <w:p w14:paraId="4C1019C1" w14:textId="77777777" w:rsidR="008779B5" w:rsidRPr="00B51F22" w:rsidRDefault="008779B5" w:rsidP="007B19B9">
            <w:pPr>
              <w:pStyle w:val="ListParagraph"/>
              <w:numPr>
                <w:ilvl w:val="0"/>
                <w:numId w:val="3"/>
              </w:numPr>
              <w:jc w:val="both"/>
            </w:pPr>
            <w:r w:rsidRPr="00B51F22">
              <w:t>Wembley Stadium Station – 5 mins walk from stadium</w:t>
            </w:r>
          </w:p>
          <w:p w14:paraId="20B8DF60" w14:textId="77777777" w:rsidR="008779B5" w:rsidRPr="00BF0A96" w:rsidRDefault="008779B5" w:rsidP="00BE55D1">
            <w:pPr>
              <w:ind w:left="360"/>
              <w:jc w:val="both"/>
              <w:rPr>
                <w:b/>
                <w:sz w:val="10"/>
                <w:szCs w:val="10"/>
                <w:highlight w:val="yellow"/>
              </w:rPr>
            </w:pPr>
            <w:r w:rsidRPr="00B51F22">
              <w:t xml:space="preserve">       (Chiltern Railways direct to London Marylebone) </w:t>
            </w:r>
          </w:p>
          <w:p w14:paraId="6F5E2CAE" w14:textId="77777777" w:rsidR="008779B5" w:rsidRPr="00FE7D80" w:rsidRDefault="008779B5" w:rsidP="007B19B9">
            <w:pPr>
              <w:pStyle w:val="PlainText"/>
              <w:rPr>
                <w:rFonts w:asciiTheme="minorHAnsi" w:hAnsiTheme="minorHAnsi"/>
                <w:color w:val="auto"/>
              </w:rPr>
            </w:pPr>
            <w:r w:rsidRPr="00FE7D80">
              <w:rPr>
                <w:rFonts w:asciiTheme="minorHAnsi" w:hAnsiTheme="minorHAnsi"/>
                <w:color w:val="auto"/>
              </w:rPr>
              <w:t xml:space="preserve">Please be sure to plan your journey in advance via </w:t>
            </w:r>
            <w:hyperlink r:id="rId13" w:history="1">
              <w:r w:rsidRPr="00FE7D80">
                <w:rPr>
                  <w:rStyle w:val="Hyperlink"/>
                  <w:rFonts w:asciiTheme="minorHAnsi" w:hAnsiTheme="minorHAnsi"/>
                </w:rPr>
                <w:t>https://tfl.gov.uk/plan-a-journey/</w:t>
              </w:r>
            </w:hyperlink>
            <w:r w:rsidRPr="00FE7D80">
              <w:rPr>
                <w:rFonts w:asciiTheme="minorHAnsi" w:hAnsiTheme="minorHAnsi"/>
                <w:color w:val="auto"/>
              </w:rPr>
              <w:t xml:space="preserve"> </w:t>
            </w:r>
          </w:p>
          <w:p w14:paraId="0AE50201" w14:textId="77777777" w:rsidR="00BF0A96" w:rsidRPr="00BF0A96" w:rsidRDefault="00BF0A96" w:rsidP="008E40C6">
            <w:pPr>
              <w:jc w:val="both"/>
              <w:rPr>
                <w:b/>
                <w:i/>
                <w:sz w:val="10"/>
                <w:szCs w:val="10"/>
                <w:u w:val="single"/>
              </w:rPr>
            </w:pPr>
          </w:p>
          <w:p w14:paraId="0E8A9E55" w14:textId="77777777" w:rsidR="008779B5" w:rsidRPr="00B51F22" w:rsidRDefault="008779B5" w:rsidP="008E40C6">
            <w:pPr>
              <w:jc w:val="both"/>
              <w:rPr>
                <w:b/>
                <w:i/>
                <w:u w:val="single"/>
              </w:rPr>
            </w:pPr>
            <w:r w:rsidRPr="00B51F22">
              <w:rPr>
                <w:b/>
                <w:i/>
                <w:u w:val="single"/>
              </w:rPr>
              <w:t xml:space="preserve">COACH </w:t>
            </w:r>
          </w:p>
          <w:p w14:paraId="76E8DEAB" w14:textId="77777777" w:rsidR="008779B5" w:rsidRDefault="008779B5" w:rsidP="008E40C6">
            <w:pPr>
              <w:jc w:val="both"/>
            </w:pPr>
            <w:r w:rsidRPr="00B51F22">
              <w:t xml:space="preserve">National Express is the Official Coach Supplier for Wembley Stadium connected by EE and provides dedicated links for visitors to the stadium. Book your coach tickets for match day from over 55 locations across the UK by visiting </w:t>
            </w:r>
            <w:hyperlink r:id="rId14" w:history="1">
              <w:r w:rsidRPr="00B51F22">
                <w:rPr>
                  <w:rStyle w:val="Hyperlink"/>
                </w:rPr>
                <w:t>National Express</w:t>
              </w:r>
            </w:hyperlink>
            <w:r w:rsidRPr="00B51F22">
              <w:t xml:space="preserve"> or by calling 08717 81 81 81. </w:t>
            </w:r>
          </w:p>
          <w:p w14:paraId="5EB34460" w14:textId="77777777" w:rsidR="00F5675A" w:rsidRPr="00BF0A96" w:rsidRDefault="00F5675A" w:rsidP="008E40C6">
            <w:pPr>
              <w:jc w:val="both"/>
              <w:rPr>
                <w:sz w:val="10"/>
                <w:szCs w:val="10"/>
              </w:rPr>
            </w:pPr>
          </w:p>
          <w:p w14:paraId="1E52F344" w14:textId="77777777" w:rsidR="008779B5" w:rsidRPr="00B51F22" w:rsidRDefault="008779B5" w:rsidP="008E40C6">
            <w:pPr>
              <w:jc w:val="both"/>
              <w:rPr>
                <w:b/>
                <w:i/>
                <w:u w:val="single"/>
              </w:rPr>
            </w:pPr>
            <w:r w:rsidRPr="00B51F22">
              <w:rPr>
                <w:b/>
                <w:i/>
                <w:u w:val="single"/>
              </w:rPr>
              <w:t xml:space="preserve">CAR </w:t>
            </w:r>
          </w:p>
          <w:p w14:paraId="6F4B29C1" w14:textId="77777777" w:rsidR="008779B5" w:rsidRDefault="008779B5" w:rsidP="008E40C6">
            <w:pPr>
              <w:jc w:val="both"/>
            </w:pPr>
            <w:r w:rsidRPr="00B51F22">
              <w:t xml:space="preserve">For supporters wishing to drive please note there will be very limited spaces available at the stadium. Therefore we would strongly advise the use of public transport. If parking is required please book well in advance via </w:t>
            </w:r>
            <w:hyperlink r:id="rId15" w:history="1">
              <w:r w:rsidRPr="00B51F22">
                <w:rPr>
                  <w:rStyle w:val="Hyperlink"/>
                </w:rPr>
                <w:t xml:space="preserve">Wembley Official Parking </w:t>
              </w:r>
            </w:hyperlink>
            <w:r w:rsidRPr="00B51F22">
              <w:t xml:space="preserve">to guarantee your parking space.  </w:t>
            </w:r>
            <w:r w:rsidR="0097305A" w:rsidRPr="00B51F22">
              <w:t xml:space="preserve">Blue badge parking is available to purchase via </w:t>
            </w:r>
            <w:hyperlink r:id="rId16" w:history="1">
              <w:r w:rsidR="0097305A" w:rsidRPr="00B51F22">
                <w:rPr>
                  <w:rStyle w:val="Hyperlink"/>
                </w:rPr>
                <w:t xml:space="preserve">Wembley Official Parking </w:t>
              </w:r>
            </w:hyperlink>
            <w:r w:rsidR="0097305A" w:rsidRPr="00B51F22">
              <w:t xml:space="preserve">. </w:t>
            </w:r>
          </w:p>
          <w:p w14:paraId="318DB7D7" w14:textId="77777777" w:rsidR="00E3172C" w:rsidRDefault="00E3172C" w:rsidP="008E40C6">
            <w:pPr>
              <w:jc w:val="both"/>
              <w:rPr>
                <w:sz w:val="10"/>
                <w:szCs w:val="10"/>
              </w:rPr>
            </w:pPr>
          </w:p>
          <w:p w14:paraId="24D28E25" w14:textId="77777777" w:rsidR="00D47343" w:rsidRDefault="00D47343" w:rsidP="008E40C6">
            <w:pPr>
              <w:jc w:val="both"/>
              <w:rPr>
                <w:sz w:val="10"/>
                <w:szCs w:val="10"/>
              </w:rPr>
            </w:pPr>
          </w:p>
          <w:p w14:paraId="3CA3EF84" w14:textId="77777777" w:rsidR="007C4D55" w:rsidRDefault="007C4D55" w:rsidP="008E40C6">
            <w:pPr>
              <w:jc w:val="both"/>
              <w:rPr>
                <w:sz w:val="10"/>
                <w:szCs w:val="10"/>
              </w:rPr>
            </w:pPr>
          </w:p>
          <w:p w14:paraId="78287F21" w14:textId="77777777" w:rsidR="007C4D55" w:rsidRDefault="007C4D55" w:rsidP="008E40C6">
            <w:pPr>
              <w:jc w:val="both"/>
              <w:rPr>
                <w:sz w:val="10"/>
                <w:szCs w:val="10"/>
              </w:rPr>
            </w:pPr>
          </w:p>
          <w:p w14:paraId="44A20F92" w14:textId="77777777" w:rsidR="00AF3862" w:rsidRDefault="007C4D55" w:rsidP="000B7688">
            <w:pPr>
              <w:pStyle w:val="PlainText"/>
              <w:rPr>
                <w:rFonts w:asciiTheme="minorHAnsi" w:hAnsiTheme="minorHAnsi"/>
                <w:color w:val="auto"/>
              </w:rPr>
            </w:pPr>
            <w:r w:rsidRPr="007C4D55">
              <w:rPr>
                <w:rFonts w:asciiTheme="minorHAnsi" w:hAnsiTheme="minorHAnsi"/>
                <w:color w:val="auto"/>
              </w:rPr>
              <w:lastRenderedPageBreak/>
              <w:t>The following car parks are available:</w:t>
            </w:r>
          </w:p>
          <w:p w14:paraId="183C342D" w14:textId="77777777" w:rsidR="007C4D55" w:rsidRPr="007C4D55" w:rsidRDefault="007C4D55" w:rsidP="000B7688">
            <w:pPr>
              <w:pStyle w:val="PlainText"/>
              <w:rPr>
                <w:rFonts w:asciiTheme="minorHAnsi" w:hAnsiTheme="minorHAnsi"/>
                <w:color w:val="auto"/>
              </w:rPr>
            </w:pPr>
          </w:p>
          <w:tbl>
            <w:tblPr>
              <w:tblStyle w:val="TableGrid"/>
              <w:tblW w:w="0" w:type="auto"/>
              <w:tblInd w:w="787" w:type="dxa"/>
              <w:tblLook w:val="04A0" w:firstRow="1" w:lastRow="0" w:firstColumn="1" w:lastColumn="0" w:noHBand="0" w:noVBand="1"/>
            </w:tblPr>
            <w:tblGrid>
              <w:gridCol w:w="2572"/>
              <w:gridCol w:w="3561"/>
            </w:tblGrid>
            <w:tr w:rsidR="007C4D55" w14:paraId="44AF3A07" w14:textId="77777777" w:rsidTr="007C4D55">
              <w:tc>
                <w:tcPr>
                  <w:tcW w:w="2572" w:type="dxa"/>
                  <w:shd w:val="clear" w:color="auto" w:fill="BFBFBF" w:themeFill="background1" w:themeFillShade="BF"/>
                </w:tcPr>
                <w:p w14:paraId="58AA578C" w14:textId="77777777" w:rsidR="007C4D55" w:rsidRDefault="007C4D55" w:rsidP="00AF3862">
                  <w:pPr>
                    <w:pStyle w:val="PlainText"/>
                    <w:jc w:val="center"/>
                    <w:rPr>
                      <w:rFonts w:asciiTheme="minorHAnsi" w:hAnsiTheme="minorHAnsi"/>
                      <w:b/>
                      <w:color w:val="auto"/>
                    </w:rPr>
                  </w:pPr>
                  <w:r>
                    <w:rPr>
                      <w:rFonts w:asciiTheme="minorHAnsi" w:hAnsiTheme="minorHAnsi"/>
                      <w:b/>
                      <w:color w:val="auto"/>
                    </w:rPr>
                    <w:t>Vehicle Type</w:t>
                  </w:r>
                </w:p>
              </w:tc>
              <w:tc>
                <w:tcPr>
                  <w:tcW w:w="3561" w:type="dxa"/>
                  <w:shd w:val="clear" w:color="auto" w:fill="BFBFBF" w:themeFill="background1" w:themeFillShade="BF"/>
                </w:tcPr>
                <w:p w14:paraId="19ED6E5A" w14:textId="77777777" w:rsidR="007C4D55" w:rsidRDefault="007C4D55" w:rsidP="00AF3862">
                  <w:pPr>
                    <w:pStyle w:val="PlainText"/>
                    <w:jc w:val="center"/>
                    <w:rPr>
                      <w:rFonts w:asciiTheme="minorHAnsi" w:hAnsiTheme="minorHAnsi"/>
                      <w:b/>
                      <w:color w:val="auto"/>
                    </w:rPr>
                  </w:pPr>
                  <w:r>
                    <w:rPr>
                      <w:rFonts w:asciiTheme="minorHAnsi" w:hAnsiTheme="minorHAnsi"/>
                      <w:b/>
                      <w:color w:val="auto"/>
                    </w:rPr>
                    <w:t>Area</w:t>
                  </w:r>
                </w:p>
              </w:tc>
            </w:tr>
            <w:tr w:rsidR="007C4D55" w14:paraId="73AE6031" w14:textId="77777777" w:rsidTr="007C4D55">
              <w:tc>
                <w:tcPr>
                  <w:tcW w:w="2572" w:type="dxa"/>
                  <w:vAlign w:val="center"/>
                </w:tcPr>
                <w:p w14:paraId="1151F563" w14:textId="77777777" w:rsidR="007C4D55" w:rsidRPr="00416055" w:rsidRDefault="007C4D55" w:rsidP="007C4D55">
                  <w:pPr>
                    <w:pStyle w:val="PlainText"/>
                    <w:jc w:val="center"/>
                    <w:rPr>
                      <w:rFonts w:asciiTheme="minorHAnsi" w:hAnsiTheme="minorHAnsi"/>
                      <w:color w:val="auto"/>
                    </w:rPr>
                  </w:pPr>
                  <w:r>
                    <w:rPr>
                      <w:rFonts w:asciiTheme="minorHAnsi" w:hAnsiTheme="minorHAnsi"/>
                      <w:color w:val="auto"/>
                    </w:rPr>
                    <w:t>Cars / Coaches / Motorbikes</w:t>
                  </w:r>
                </w:p>
              </w:tc>
              <w:tc>
                <w:tcPr>
                  <w:tcW w:w="3561" w:type="dxa"/>
                  <w:shd w:val="clear" w:color="auto" w:fill="auto"/>
                  <w:vAlign w:val="center"/>
                </w:tcPr>
                <w:p w14:paraId="103F9E73" w14:textId="77777777" w:rsidR="007C4D55" w:rsidRPr="00416055" w:rsidRDefault="007C4D55" w:rsidP="007C4D55">
                  <w:pPr>
                    <w:pStyle w:val="PlainText"/>
                    <w:jc w:val="center"/>
                    <w:rPr>
                      <w:rFonts w:asciiTheme="minorHAnsi" w:hAnsiTheme="minorHAnsi"/>
                      <w:color w:val="auto"/>
                    </w:rPr>
                  </w:pPr>
                  <w:r>
                    <w:rPr>
                      <w:rFonts w:asciiTheme="minorHAnsi" w:hAnsiTheme="minorHAnsi"/>
                      <w:color w:val="auto"/>
                    </w:rPr>
                    <w:t>Yellow Car Park</w:t>
                  </w:r>
                </w:p>
              </w:tc>
            </w:tr>
            <w:tr w:rsidR="007C4D55" w14:paraId="7D486B78" w14:textId="77777777" w:rsidTr="007C4D55">
              <w:tc>
                <w:tcPr>
                  <w:tcW w:w="2572" w:type="dxa"/>
                  <w:vAlign w:val="center"/>
                </w:tcPr>
                <w:p w14:paraId="03AD1D68" w14:textId="77777777" w:rsidR="007C4D55" w:rsidRPr="00416055" w:rsidRDefault="007C4D55" w:rsidP="00416055">
                  <w:pPr>
                    <w:pStyle w:val="PlainText"/>
                    <w:jc w:val="center"/>
                    <w:rPr>
                      <w:rFonts w:asciiTheme="minorHAnsi" w:hAnsiTheme="minorHAnsi"/>
                      <w:color w:val="auto"/>
                    </w:rPr>
                  </w:pPr>
                  <w:r w:rsidRPr="00416055">
                    <w:rPr>
                      <w:rFonts w:asciiTheme="minorHAnsi" w:hAnsiTheme="minorHAnsi"/>
                      <w:color w:val="auto"/>
                    </w:rPr>
                    <w:t>Cars / Motorbikes</w:t>
                  </w:r>
                </w:p>
              </w:tc>
              <w:tc>
                <w:tcPr>
                  <w:tcW w:w="3561" w:type="dxa"/>
                  <w:vAlign w:val="center"/>
                </w:tcPr>
                <w:p w14:paraId="234DDDF3" w14:textId="77777777" w:rsidR="007C4D55" w:rsidRPr="00416055" w:rsidRDefault="007C4D55" w:rsidP="00416055">
                  <w:pPr>
                    <w:pStyle w:val="PlainText"/>
                    <w:jc w:val="center"/>
                    <w:rPr>
                      <w:rFonts w:asciiTheme="minorHAnsi" w:hAnsiTheme="minorHAnsi"/>
                      <w:color w:val="auto"/>
                    </w:rPr>
                  </w:pPr>
                  <w:r w:rsidRPr="00416055">
                    <w:rPr>
                      <w:rFonts w:asciiTheme="minorHAnsi" w:hAnsiTheme="minorHAnsi"/>
                      <w:color w:val="auto"/>
                    </w:rPr>
                    <w:t>Red Car Park</w:t>
                  </w:r>
                </w:p>
              </w:tc>
            </w:tr>
            <w:tr w:rsidR="007C4D55" w14:paraId="65BBA203" w14:textId="77777777" w:rsidTr="007C4D55">
              <w:tc>
                <w:tcPr>
                  <w:tcW w:w="2572" w:type="dxa"/>
                  <w:vAlign w:val="center"/>
                </w:tcPr>
                <w:p w14:paraId="5E4FE3A3" w14:textId="77777777" w:rsidR="007C4D55" w:rsidRPr="00416055" w:rsidRDefault="007C4D55" w:rsidP="00416055">
                  <w:pPr>
                    <w:pStyle w:val="PlainText"/>
                    <w:jc w:val="center"/>
                    <w:rPr>
                      <w:rFonts w:asciiTheme="minorHAnsi" w:hAnsiTheme="minorHAnsi"/>
                      <w:color w:val="auto"/>
                    </w:rPr>
                  </w:pPr>
                  <w:r w:rsidRPr="00416055">
                    <w:rPr>
                      <w:rFonts w:asciiTheme="minorHAnsi" w:hAnsiTheme="minorHAnsi"/>
                      <w:color w:val="auto"/>
                    </w:rPr>
                    <w:t>Coaches</w:t>
                  </w:r>
                </w:p>
              </w:tc>
              <w:tc>
                <w:tcPr>
                  <w:tcW w:w="3561" w:type="dxa"/>
                  <w:vAlign w:val="center"/>
                </w:tcPr>
                <w:p w14:paraId="39DCC699" w14:textId="77777777" w:rsidR="007C4D55" w:rsidRPr="00416055" w:rsidRDefault="007C4D55" w:rsidP="00416055">
                  <w:pPr>
                    <w:pStyle w:val="PlainText"/>
                    <w:jc w:val="center"/>
                    <w:rPr>
                      <w:rFonts w:asciiTheme="minorHAnsi" w:hAnsiTheme="minorHAnsi"/>
                      <w:color w:val="auto"/>
                    </w:rPr>
                  </w:pPr>
                  <w:r w:rsidRPr="00416055">
                    <w:rPr>
                      <w:rFonts w:asciiTheme="minorHAnsi" w:hAnsiTheme="minorHAnsi"/>
                      <w:color w:val="auto"/>
                    </w:rPr>
                    <w:t>Orange Car Park</w:t>
                  </w:r>
                </w:p>
              </w:tc>
            </w:tr>
            <w:tr w:rsidR="007C4D55" w14:paraId="3A630232" w14:textId="77777777" w:rsidTr="007C4D55">
              <w:tc>
                <w:tcPr>
                  <w:tcW w:w="2572" w:type="dxa"/>
                  <w:vAlign w:val="center"/>
                </w:tcPr>
                <w:p w14:paraId="6A434366" w14:textId="77777777" w:rsidR="007C4D55" w:rsidRPr="00416055" w:rsidRDefault="007C4D55" w:rsidP="00416055">
                  <w:pPr>
                    <w:pStyle w:val="PlainText"/>
                    <w:jc w:val="center"/>
                    <w:rPr>
                      <w:rFonts w:asciiTheme="minorHAnsi" w:hAnsiTheme="minorHAnsi"/>
                      <w:color w:val="auto"/>
                    </w:rPr>
                  </w:pPr>
                  <w:r w:rsidRPr="00416055">
                    <w:rPr>
                      <w:rFonts w:asciiTheme="minorHAnsi" w:hAnsiTheme="minorHAnsi"/>
                      <w:color w:val="auto"/>
                    </w:rPr>
                    <w:t>Coaches</w:t>
                  </w:r>
                </w:p>
              </w:tc>
              <w:tc>
                <w:tcPr>
                  <w:tcW w:w="3561" w:type="dxa"/>
                  <w:vAlign w:val="center"/>
                </w:tcPr>
                <w:p w14:paraId="317D98FD" w14:textId="77777777" w:rsidR="007C4D55" w:rsidRPr="00416055" w:rsidRDefault="007C4D55" w:rsidP="00416055">
                  <w:pPr>
                    <w:pStyle w:val="PlainText"/>
                    <w:jc w:val="center"/>
                    <w:rPr>
                      <w:rFonts w:asciiTheme="minorHAnsi" w:hAnsiTheme="minorHAnsi"/>
                      <w:color w:val="auto"/>
                    </w:rPr>
                  </w:pPr>
                  <w:r w:rsidRPr="00416055">
                    <w:rPr>
                      <w:rFonts w:asciiTheme="minorHAnsi" w:hAnsiTheme="minorHAnsi"/>
                      <w:color w:val="auto"/>
                    </w:rPr>
                    <w:t>York House</w:t>
                  </w:r>
                </w:p>
              </w:tc>
            </w:tr>
          </w:tbl>
          <w:p w14:paraId="0357FB4E" w14:textId="77777777" w:rsidR="008779B5" w:rsidRPr="00F5675A" w:rsidRDefault="008779B5" w:rsidP="000B7688">
            <w:pPr>
              <w:pStyle w:val="PlainText"/>
              <w:rPr>
                <w:rFonts w:asciiTheme="minorHAnsi" w:hAnsiTheme="minorHAnsi"/>
                <w:b/>
                <w:color w:val="auto"/>
              </w:rPr>
            </w:pPr>
          </w:p>
          <w:p w14:paraId="61508938" w14:textId="77777777" w:rsidR="008779B5" w:rsidRDefault="0092410D" w:rsidP="008E40C6">
            <w:pPr>
              <w:jc w:val="both"/>
            </w:pPr>
            <w:r>
              <w:t>P</w:t>
            </w:r>
            <w:r w:rsidR="008779B5" w:rsidRPr="00B51F22">
              <w:t xml:space="preserve">lease note that local road closures will be in place around the stadium on match day approximately 4 hours prior to kick off so plan travel accordingly. </w:t>
            </w:r>
          </w:p>
          <w:p w14:paraId="69AD17C9" w14:textId="77777777" w:rsidR="00BF0A96" w:rsidRPr="00BF0A96" w:rsidRDefault="00BF0A96" w:rsidP="008E40C6">
            <w:pPr>
              <w:jc w:val="both"/>
              <w:rPr>
                <w:sz w:val="10"/>
                <w:szCs w:val="10"/>
              </w:rPr>
            </w:pPr>
          </w:p>
          <w:p w14:paraId="3076702F" w14:textId="77777777" w:rsidR="008779B5" w:rsidRPr="00B51F22" w:rsidRDefault="008779B5" w:rsidP="008E40C6">
            <w:pPr>
              <w:jc w:val="both"/>
              <w:rPr>
                <w:b/>
                <w:i/>
                <w:u w:val="single"/>
              </w:rPr>
            </w:pPr>
            <w:r w:rsidRPr="00B51F22">
              <w:rPr>
                <w:b/>
                <w:i/>
                <w:u w:val="single"/>
              </w:rPr>
              <w:t xml:space="preserve">BUS </w:t>
            </w:r>
          </w:p>
          <w:p w14:paraId="4ABA7FB5" w14:textId="77777777" w:rsidR="008779B5" w:rsidRPr="00B51F22" w:rsidRDefault="008779B5" w:rsidP="008E40C6">
            <w:pPr>
              <w:jc w:val="both"/>
            </w:pPr>
            <w:r w:rsidRPr="00B51F22">
              <w:t xml:space="preserve">Local buses to the Stadium include 18, 83, 92 and 224. </w:t>
            </w:r>
          </w:p>
          <w:p w14:paraId="6FC22B47" w14:textId="77777777" w:rsidR="008779B5" w:rsidRPr="00B51F22" w:rsidRDefault="008779B5" w:rsidP="008E40C6">
            <w:pPr>
              <w:jc w:val="both"/>
            </w:pPr>
            <w:r w:rsidRPr="00B51F22">
              <w:t xml:space="preserve">Please note that London buses no longer accept cash, therefore any supporters travelling by bus will need to pay for the fare using an Oyster card or contact less payment card. A single adult fare is £1.50. </w:t>
            </w:r>
          </w:p>
          <w:p w14:paraId="07032B8C" w14:textId="77777777" w:rsidR="008779B5" w:rsidRPr="00BF0A96" w:rsidRDefault="008779B5" w:rsidP="008E40C6">
            <w:pPr>
              <w:jc w:val="both"/>
              <w:rPr>
                <w:sz w:val="10"/>
                <w:szCs w:val="10"/>
              </w:rPr>
            </w:pPr>
          </w:p>
          <w:p w14:paraId="1FAA4AF1" w14:textId="77777777" w:rsidR="00BF0A96" w:rsidRPr="00BF0A96" w:rsidRDefault="008779B5" w:rsidP="0065532E">
            <w:pPr>
              <w:rPr>
                <w:sz w:val="10"/>
                <w:szCs w:val="10"/>
              </w:rPr>
            </w:pPr>
            <w:r w:rsidRPr="00B51F22">
              <w:t xml:space="preserve">For London tube, road, bus and other services please visit </w:t>
            </w:r>
            <w:hyperlink r:id="rId17" w:history="1">
              <w:r w:rsidRPr="00B51F22">
                <w:rPr>
                  <w:rStyle w:val="Hyperlink"/>
                </w:rPr>
                <w:t>www.tfl.gov.uk</w:t>
              </w:r>
            </w:hyperlink>
            <w:r w:rsidRPr="00B51F22">
              <w:t xml:space="preserve">. Find train times and fares at </w:t>
            </w:r>
            <w:hyperlink r:id="rId18" w:history="1">
              <w:r w:rsidRPr="00B51F22">
                <w:rPr>
                  <w:rStyle w:val="Hyperlink"/>
                </w:rPr>
                <w:t>http://www.nationalrail.co.uk/</w:t>
              </w:r>
            </w:hyperlink>
            <w:r w:rsidRPr="00B51F22">
              <w:t xml:space="preserve"> or call 0871 200 4950.</w:t>
            </w:r>
          </w:p>
        </w:tc>
      </w:tr>
    </w:tbl>
    <w:p w14:paraId="060086E6" w14:textId="77777777" w:rsidR="002134FA" w:rsidRDefault="002134FA" w:rsidP="0052382A">
      <w:pPr>
        <w:rPr>
          <w:b/>
          <w:sz w:val="40"/>
          <w:u w:val="single"/>
        </w:rPr>
        <w:sectPr w:rsidR="002134FA" w:rsidSect="00BE55D1">
          <w:headerReference w:type="default" r:id="rId19"/>
          <w:pgSz w:w="11906" w:h="16838"/>
          <w:pgMar w:top="1440" w:right="1440" w:bottom="1077" w:left="1440" w:header="907" w:footer="709" w:gutter="0"/>
          <w:cols w:space="708"/>
          <w:docGrid w:linePitch="360"/>
        </w:sectPr>
      </w:pPr>
    </w:p>
    <w:p w14:paraId="5D43E7CA" w14:textId="77777777" w:rsidR="000C676E" w:rsidRPr="000C676E" w:rsidRDefault="006A3A6B" w:rsidP="0052382A">
      <w:pPr>
        <w:rPr>
          <w:rFonts w:ascii="Meiryo" w:eastAsia="Meiryo" w:hAnsi="Meiryo" w:cs="Meiryo"/>
          <w:color w:val="000000"/>
          <w:sz w:val="18"/>
          <w:szCs w:val="18"/>
          <w:shd w:val="clear" w:color="auto" w:fill="FFFFFF"/>
        </w:rPr>
      </w:pPr>
      <w:r>
        <w:rPr>
          <w:noProof/>
          <w:lang w:eastAsia="en-GB"/>
        </w:rPr>
        <w:lastRenderedPageBreak/>
        <w:drawing>
          <wp:anchor distT="0" distB="0" distL="114300" distR="114300" simplePos="0" relativeHeight="251660288" behindDoc="0" locked="0" layoutInCell="1" allowOverlap="1" wp14:anchorId="756070B3" wp14:editId="0FD071ED">
            <wp:simplePos x="0" y="0"/>
            <wp:positionH relativeFrom="column">
              <wp:posOffset>-857250</wp:posOffset>
            </wp:positionH>
            <wp:positionV relativeFrom="paragraph">
              <wp:posOffset>-800101</wp:posOffset>
            </wp:positionV>
            <wp:extent cx="10477500" cy="7235743"/>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0480950" cy="7238126"/>
                    </a:xfrm>
                    <a:prstGeom prst="rect">
                      <a:avLst/>
                    </a:prstGeom>
                  </pic:spPr>
                </pic:pic>
              </a:graphicData>
            </a:graphic>
            <wp14:sizeRelH relativeFrom="page">
              <wp14:pctWidth>0</wp14:pctWidth>
            </wp14:sizeRelH>
            <wp14:sizeRelV relativeFrom="page">
              <wp14:pctHeight>0</wp14:pctHeight>
            </wp14:sizeRelV>
          </wp:anchor>
        </w:drawing>
      </w:r>
    </w:p>
    <w:sectPr w:rsidR="000C676E" w:rsidRPr="000C676E" w:rsidSect="002134FA">
      <w:pgSz w:w="16838" w:h="11906" w:orient="landscape"/>
      <w:pgMar w:top="1440" w:right="1440" w:bottom="1440" w:left="1440" w:header="90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D3C8A3" w14:textId="77777777" w:rsidR="00AD79D2" w:rsidRDefault="00AD79D2" w:rsidP="00CD608D">
      <w:pPr>
        <w:spacing w:after="0" w:line="240" w:lineRule="auto"/>
      </w:pPr>
      <w:r>
        <w:separator/>
      </w:r>
    </w:p>
  </w:endnote>
  <w:endnote w:type="continuationSeparator" w:id="0">
    <w:p w14:paraId="42FA6174" w14:textId="77777777" w:rsidR="00AD79D2" w:rsidRDefault="00AD79D2" w:rsidP="00CD60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S Albert Pro">
    <w:panose1 w:val="00000000000000000000"/>
    <w:charset w:val="00"/>
    <w:family w:val="modern"/>
    <w:notTrueType/>
    <w:pitch w:val="variable"/>
    <w:sig w:usb0="A00002AF" w:usb1="5000205B"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1D3002" w14:textId="77777777" w:rsidR="00AD79D2" w:rsidRDefault="00AD79D2" w:rsidP="00CD608D">
      <w:pPr>
        <w:spacing w:after="0" w:line="240" w:lineRule="auto"/>
      </w:pPr>
      <w:r>
        <w:separator/>
      </w:r>
    </w:p>
  </w:footnote>
  <w:footnote w:type="continuationSeparator" w:id="0">
    <w:p w14:paraId="3A7B2648" w14:textId="77777777" w:rsidR="00AD79D2" w:rsidRDefault="00AD79D2" w:rsidP="00CD60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90A8C" w14:textId="77777777" w:rsidR="00386048" w:rsidRDefault="005F771E">
    <w:pPr>
      <w:pStyle w:val="Header"/>
    </w:pPr>
    <w:r>
      <w:rPr>
        <w:noProof/>
      </w:rPr>
      <w:drawing>
        <wp:anchor distT="0" distB="0" distL="114300" distR="114300" simplePos="0" relativeHeight="251665408" behindDoc="1" locked="0" layoutInCell="1" allowOverlap="1" wp14:anchorId="36299877" wp14:editId="74CACD97">
          <wp:simplePos x="0" y="0"/>
          <wp:positionH relativeFrom="column">
            <wp:posOffset>-828040</wp:posOffset>
          </wp:positionH>
          <wp:positionV relativeFrom="paragraph">
            <wp:posOffset>-471170</wp:posOffset>
          </wp:positionV>
          <wp:extent cx="762000" cy="990600"/>
          <wp:effectExtent l="0" t="0" r="0" b="0"/>
          <wp:wrapNone/>
          <wp:docPr id="4" name="Picture 4" descr="T:\Events\Private\Event Management Team\Event Folders\2018\FA Events\09.08 - England v Spain\Branding &amp; Logos\England_Crest_4COL_CMYK_FILL.jpg"/>
          <wp:cNvGraphicFramePr/>
          <a:graphic xmlns:a="http://schemas.openxmlformats.org/drawingml/2006/main">
            <a:graphicData uri="http://schemas.openxmlformats.org/drawingml/2006/picture">
              <pic:pic xmlns:pic="http://schemas.openxmlformats.org/drawingml/2006/picture">
                <pic:nvPicPr>
                  <pic:cNvPr id="4" name="Picture 4" descr="T:\Events\Private\Event Management Team\Event Folders\2018\FA Events\09.08 - England v Spain\Branding &amp; Logos\England_Crest_4COL_CMYK_FILL.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20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487">
      <w:rPr>
        <w:noProof/>
        <w:sz w:val="26"/>
        <w:szCs w:val="26"/>
        <w:lang w:eastAsia="en-GB"/>
      </w:rPr>
      <w:drawing>
        <wp:anchor distT="0" distB="0" distL="114300" distR="114300" simplePos="0" relativeHeight="251661312" behindDoc="0" locked="0" layoutInCell="1" allowOverlap="1" wp14:anchorId="233E1B2F" wp14:editId="20A5A155">
          <wp:simplePos x="0" y="0"/>
          <wp:positionH relativeFrom="column">
            <wp:posOffset>5626735</wp:posOffset>
          </wp:positionH>
          <wp:positionV relativeFrom="paragraph">
            <wp:posOffset>-575945</wp:posOffset>
          </wp:positionV>
          <wp:extent cx="1012825" cy="6667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mbley_EE_WHITE_STACKE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12825" cy="666750"/>
                  </a:xfrm>
                  <a:prstGeom prst="rect">
                    <a:avLst/>
                  </a:prstGeom>
                </pic:spPr>
              </pic:pic>
            </a:graphicData>
          </a:graphic>
          <wp14:sizeRelH relativeFrom="page">
            <wp14:pctWidth>0</wp14:pctWidth>
          </wp14:sizeRelH>
          <wp14:sizeRelV relativeFrom="page">
            <wp14:pctHeight>0</wp14:pctHeight>
          </wp14:sizeRelV>
        </wp:anchor>
      </w:drawing>
    </w:r>
    <w:r w:rsidRPr="004D3487">
      <w:rPr>
        <w:noProof/>
        <w:sz w:val="26"/>
        <w:szCs w:val="26"/>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73D1F"/>
    <w:multiLevelType w:val="hybridMultilevel"/>
    <w:tmpl w:val="1B90B9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30FE2"/>
    <w:multiLevelType w:val="hybridMultilevel"/>
    <w:tmpl w:val="28DCEF6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EA76F4"/>
    <w:multiLevelType w:val="hybridMultilevel"/>
    <w:tmpl w:val="70BE8D6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F3019C"/>
    <w:multiLevelType w:val="hybridMultilevel"/>
    <w:tmpl w:val="E8349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E064D5"/>
    <w:multiLevelType w:val="hybridMultilevel"/>
    <w:tmpl w:val="1D92CF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40466B"/>
    <w:multiLevelType w:val="hybridMultilevel"/>
    <w:tmpl w:val="6338B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2456CB"/>
    <w:multiLevelType w:val="hybridMultilevel"/>
    <w:tmpl w:val="F8F692D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7" w15:restartNumberingAfterBreak="0">
    <w:nsid w:val="3FCA76A7"/>
    <w:multiLevelType w:val="hybridMultilevel"/>
    <w:tmpl w:val="4CC0C7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1A92D97"/>
    <w:multiLevelType w:val="hybridMultilevel"/>
    <w:tmpl w:val="5D24B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943E14"/>
    <w:multiLevelType w:val="hybridMultilevel"/>
    <w:tmpl w:val="67823D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0B4789"/>
    <w:multiLevelType w:val="hybridMultilevel"/>
    <w:tmpl w:val="339C4F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B24B68"/>
    <w:multiLevelType w:val="hybridMultilevel"/>
    <w:tmpl w:val="AA8C2668"/>
    <w:lvl w:ilvl="0" w:tplc="08090005">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2" w15:restartNumberingAfterBreak="0">
    <w:nsid w:val="774E4F2C"/>
    <w:multiLevelType w:val="hybridMultilevel"/>
    <w:tmpl w:val="860616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8D549D1"/>
    <w:multiLevelType w:val="hybridMultilevel"/>
    <w:tmpl w:val="6CDA83D8"/>
    <w:lvl w:ilvl="0" w:tplc="AA645124">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7"/>
  </w:num>
  <w:num w:numId="4">
    <w:abstractNumId w:val="2"/>
  </w:num>
  <w:num w:numId="5">
    <w:abstractNumId w:val="8"/>
  </w:num>
  <w:num w:numId="6">
    <w:abstractNumId w:val="4"/>
  </w:num>
  <w:num w:numId="7">
    <w:abstractNumId w:val="9"/>
  </w:num>
  <w:num w:numId="8">
    <w:abstractNumId w:val="10"/>
  </w:num>
  <w:num w:numId="9">
    <w:abstractNumId w:val="6"/>
  </w:num>
  <w:num w:numId="10">
    <w:abstractNumId w:val="3"/>
  </w:num>
  <w:num w:numId="11">
    <w:abstractNumId w:val="5"/>
  </w:num>
  <w:num w:numId="12">
    <w:abstractNumId w:val="0"/>
  </w:num>
  <w:num w:numId="13">
    <w:abstractNumId w:val="13"/>
  </w:num>
  <w:num w:numId="14">
    <w:abstractNumId w:val="1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608D"/>
    <w:rsid w:val="00007618"/>
    <w:rsid w:val="00020145"/>
    <w:rsid w:val="00035132"/>
    <w:rsid w:val="00041240"/>
    <w:rsid w:val="000534F4"/>
    <w:rsid w:val="00056FE0"/>
    <w:rsid w:val="00071881"/>
    <w:rsid w:val="00094239"/>
    <w:rsid w:val="000A3D8D"/>
    <w:rsid w:val="000B7688"/>
    <w:rsid w:val="000C676E"/>
    <w:rsid w:val="000D46CA"/>
    <w:rsid w:val="000E694B"/>
    <w:rsid w:val="00147638"/>
    <w:rsid w:val="00156679"/>
    <w:rsid w:val="001671F0"/>
    <w:rsid w:val="00170261"/>
    <w:rsid w:val="00172EEF"/>
    <w:rsid w:val="001B2F56"/>
    <w:rsid w:val="001B5C46"/>
    <w:rsid w:val="001F4051"/>
    <w:rsid w:val="002134FA"/>
    <w:rsid w:val="0022542F"/>
    <w:rsid w:val="00240A91"/>
    <w:rsid w:val="0024221D"/>
    <w:rsid w:val="002462AE"/>
    <w:rsid w:val="00246DCC"/>
    <w:rsid w:val="00282248"/>
    <w:rsid w:val="002B4E70"/>
    <w:rsid w:val="002D4BD7"/>
    <w:rsid w:val="00315754"/>
    <w:rsid w:val="003804B7"/>
    <w:rsid w:val="00380739"/>
    <w:rsid w:val="003821C4"/>
    <w:rsid w:val="00386048"/>
    <w:rsid w:val="003860A3"/>
    <w:rsid w:val="00391074"/>
    <w:rsid w:val="00391193"/>
    <w:rsid w:val="00391A16"/>
    <w:rsid w:val="003D132A"/>
    <w:rsid w:val="004036A1"/>
    <w:rsid w:val="00403E48"/>
    <w:rsid w:val="00415D8F"/>
    <w:rsid w:val="00416055"/>
    <w:rsid w:val="00436E2E"/>
    <w:rsid w:val="00474A0A"/>
    <w:rsid w:val="00475699"/>
    <w:rsid w:val="00476EA2"/>
    <w:rsid w:val="00484564"/>
    <w:rsid w:val="00493C43"/>
    <w:rsid w:val="00494A1C"/>
    <w:rsid w:val="004E5ABB"/>
    <w:rsid w:val="005100EE"/>
    <w:rsid w:val="0051478C"/>
    <w:rsid w:val="00514A70"/>
    <w:rsid w:val="0052382A"/>
    <w:rsid w:val="005357D2"/>
    <w:rsid w:val="00543644"/>
    <w:rsid w:val="00565534"/>
    <w:rsid w:val="0056627A"/>
    <w:rsid w:val="00566424"/>
    <w:rsid w:val="005A05E1"/>
    <w:rsid w:val="005A63B2"/>
    <w:rsid w:val="005C14C0"/>
    <w:rsid w:val="005D58F4"/>
    <w:rsid w:val="005D6A4C"/>
    <w:rsid w:val="005F771E"/>
    <w:rsid w:val="00604F06"/>
    <w:rsid w:val="006407A3"/>
    <w:rsid w:val="00646817"/>
    <w:rsid w:val="0065058A"/>
    <w:rsid w:val="0065532E"/>
    <w:rsid w:val="0066308D"/>
    <w:rsid w:val="006713CB"/>
    <w:rsid w:val="00690D7A"/>
    <w:rsid w:val="00691C55"/>
    <w:rsid w:val="006A32FE"/>
    <w:rsid w:val="006A3A6B"/>
    <w:rsid w:val="006B307B"/>
    <w:rsid w:val="006B6D01"/>
    <w:rsid w:val="006B7187"/>
    <w:rsid w:val="006D1216"/>
    <w:rsid w:val="006E02A3"/>
    <w:rsid w:val="006E3D08"/>
    <w:rsid w:val="006F5A3C"/>
    <w:rsid w:val="00702626"/>
    <w:rsid w:val="007061D4"/>
    <w:rsid w:val="00706810"/>
    <w:rsid w:val="0071074C"/>
    <w:rsid w:val="0074478D"/>
    <w:rsid w:val="0075114D"/>
    <w:rsid w:val="00754E59"/>
    <w:rsid w:val="0076761E"/>
    <w:rsid w:val="00773F54"/>
    <w:rsid w:val="00776CCC"/>
    <w:rsid w:val="00793CBC"/>
    <w:rsid w:val="007A6C78"/>
    <w:rsid w:val="007A7459"/>
    <w:rsid w:val="007B19B9"/>
    <w:rsid w:val="007B44CA"/>
    <w:rsid w:val="007B50D7"/>
    <w:rsid w:val="007C4D55"/>
    <w:rsid w:val="007E001D"/>
    <w:rsid w:val="007E58BF"/>
    <w:rsid w:val="008037BE"/>
    <w:rsid w:val="008228DB"/>
    <w:rsid w:val="0085118E"/>
    <w:rsid w:val="00856E3F"/>
    <w:rsid w:val="008779B5"/>
    <w:rsid w:val="00880B54"/>
    <w:rsid w:val="0088306B"/>
    <w:rsid w:val="0088370C"/>
    <w:rsid w:val="008B1872"/>
    <w:rsid w:val="008C01F6"/>
    <w:rsid w:val="008C3CA1"/>
    <w:rsid w:val="008D3F02"/>
    <w:rsid w:val="008E40C6"/>
    <w:rsid w:val="0090167F"/>
    <w:rsid w:val="00905B3F"/>
    <w:rsid w:val="00906D63"/>
    <w:rsid w:val="00912343"/>
    <w:rsid w:val="0092410D"/>
    <w:rsid w:val="00925A8E"/>
    <w:rsid w:val="00931DBF"/>
    <w:rsid w:val="00937023"/>
    <w:rsid w:val="009417C2"/>
    <w:rsid w:val="0097305A"/>
    <w:rsid w:val="00981A0C"/>
    <w:rsid w:val="00985242"/>
    <w:rsid w:val="00997248"/>
    <w:rsid w:val="009A13E1"/>
    <w:rsid w:val="009B3D1E"/>
    <w:rsid w:val="009C4F34"/>
    <w:rsid w:val="009D146F"/>
    <w:rsid w:val="00A02062"/>
    <w:rsid w:val="00A14EA0"/>
    <w:rsid w:val="00A207FA"/>
    <w:rsid w:val="00A4487C"/>
    <w:rsid w:val="00A60CE2"/>
    <w:rsid w:val="00A80B6C"/>
    <w:rsid w:val="00A849C4"/>
    <w:rsid w:val="00AB308D"/>
    <w:rsid w:val="00AC20F3"/>
    <w:rsid w:val="00AC325F"/>
    <w:rsid w:val="00AC66FA"/>
    <w:rsid w:val="00AD3C4B"/>
    <w:rsid w:val="00AD79D2"/>
    <w:rsid w:val="00AE6157"/>
    <w:rsid w:val="00AF3862"/>
    <w:rsid w:val="00B00FB9"/>
    <w:rsid w:val="00B02F4B"/>
    <w:rsid w:val="00B11357"/>
    <w:rsid w:val="00B16839"/>
    <w:rsid w:val="00B42765"/>
    <w:rsid w:val="00B51F22"/>
    <w:rsid w:val="00B521FF"/>
    <w:rsid w:val="00B52435"/>
    <w:rsid w:val="00B56A38"/>
    <w:rsid w:val="00B90154"/>
    <w:rsid w:val="00BA069B"/>
    <w:rsid w:val="00BA7919"/>
    <w:rsid w:val="00BB34F5"/>
    <w:rsid w:val="00BD33D1"/>
    <w:rsid w:val="00BE55D1"/>
    <w:rsid w:val="00BF0A96"/>
    <w:rsid w:val="00BF11D4"/>
    <w:rsid w:val="00C001D3"/>
    <w:rsid w:val="00C344C4"/>
    <w:rsid w:val="00C42203"/>
    <w:rsid w:val="00C717E4"/>
    <w:rsid w:val="00C7568B"/>
    <w:rsid w:val="00C905D2"/>
    <w:rsid w:val="00C912BB"/>
    <w:rsid w:val="00C94C8D"/>
    <w:rsid w:val="00CB1F30"/>
    <w:rsid w:val="00CC492F"/>
    <w:rsid w:val="00CC6E9A"/>
    <w:rsid w:val="00CD608D"/>
    <w:rsid w:val="00CE27B2"/>
    <w:rsid w:val="00CE33C4"/>
    <w:rsid w:val="00D06AAC"/>
    <w:rsid w:val="00D27B0F"/>
    <w:rsid w:val="00D358FC"/>
    <w:rsid w:val="00D47343"/>
    <w:rsid w:val="00D638FD"/>
    <w:rsid w:val="00D73528"/>
    <w:rsid w:val="00DA3AF2"/>
    <w:rsid w:val="00DB747C"/>
    <w:rsid w:val="00DC68E8"/>
    <w:rsid w:val="00DE6D39"/>
    <w:rsid w:val="00DF1B3E"/>
    <w:rsid w:val="00E15E1B"/>
    <w:rsid w:val="00E24F38"/>
    <w:rsid w:val="00E24F95"/>
    <w:rsid w:val="00E3172C"/>
    <w:rsid w:val="00E370DE"/>
    <w:rsid w:val="00E468EF"/>
    <w:rsid w:val="00E63466"/>
    <w:rsid w:val="00E63FEF"/>
    <w:rsid w:val="00EB526E"/>
    <w:rsid w:val="00EC7DC6"/>
    <w:rsid w:val="00EE6EB2"/>
    <w:rsid w:val="00F0274F"/>
    <w:rsid w:val="00F0661E"/>
    <w:rsid w:val="00F45992"/>
    <w:rsid w:val="00F54ED8"/>
    <w:rsid w:val="00F5675A"/>
    <w:rsid w:val="00F66734"/>
    <w:rsid w:val="00F72B61"/>
    <w:rsid w:val="00F86B2B"/>
    <w:rsid w:val="00F96D36"/>
    <w:rsid w:val="00F97249"/>
    <w:rsid w:val="00FB0311"/>
    <w:rsid w:val="00FC6979"/>
    <w:rsid w:val="00FE7D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1FCB7"/>
  <w15:docId w15:val="{34112534-43F4-4AD2-83FF-F5F824CE2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60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608D"/>
  </w:style>
  <w:style w:type="paragraph" w:styleId="Footer">
    <w:name w:val="footer"/>
    <w:basedOn w:val="Normal"/>
    <w:link w:val="FooterChar"/>
    <w:uiPriority w:val="99"/>
    <w:unhideWhenUsed/>
    <w:rsid w:val="00CD60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608D"/>
  </w:style>
  <w:style w:type="paragraph" w:styleId="BalloonText">
    <w:name w:val="Balloon Text"/>
    <w:basedOn w:val="Normal"/>
    <w:link w:val="BalloonTextChar"/>
    <w:uiPriority w:val="99"/>
    <w:semiHidden/>
    <w:unhideWhenUsed/>
    <w:rsid w:val="00CD6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08D"/>
    <w:rPr>
      <w:rFonts w:ascii="Tahoma" w:hAnsi="Tahoma" w:cs="Tahoma"/>
      <w:sz w:val="16"/>
      <w:szCs w:val="16"/>
    </w:rPr>
  </w:style>
  <w:style w:type="table" w:styleId="TableGrid">
    <w:name w:val="Table Grid"/>
    <w:basedOn w:val="TableNormal"/>
    <w:uiPriority w:val="59"/>
    <w:rsid w:val="00FB03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568B"/>
    <w:pPr>
      <w:ind w:left="720"/>
      <w:contextualSpacing/>
    </w:pPr>
  </w:style>
  <w:style w:type="character" w:styleId="Hyperlink">
    <w:name w:val="Hyperlink"/>
    <w:basedOn w:val="DefaultParagraphFont"/>
    <w:uiPriority w:val="99"/>
    <w:unhideWhenUsed/>
    <w:rsid w:val="00D06AAC"/>
    <w:rPr>
      <w:color w:val="0000FF" w:themeColor="hyperlink"/>
      <w:u w:val="single"/>
    </w:rPr>
  </w:style>
  <w:style w:type="character" w:customStyle="1" w:styleId="apple-converted-space">
    <w:name w:val="apple-converted-space"/>
    <w:basedOn w:val="DefaultParagraphFont"/>
    <w:rsid w:val="00D06AAC"/>
  </w:style>
  <w:style w:type="character" w:styleId="FollowedHyperlink">
    <w:name w:val="FollowedHyperlink"/>
    <w:basedOn w:val="DefaultParagraphFont"/>
    <w:uiPriority w:val="99"/>
    <w:semiHidden/>
    <w:unhideWhenUsed/>
    <w:rsid w:val="00C912BB"/>
    <w:rPr>
      <w:color w:val="800080" w:themeColor="followedHyperlink"/>
      <w:u w:val="single"/>
    </w:rPr>
  </w:style>
  <w:style w:type="paragraph" w:styleId="PlainText">
    <w:name w:val="Plain Text"/>
    <w:basedOn w:val="Normal"/>
    <w:link w:val="PlainTextChar"/>
    <w:uiPriority w:val="99"/>
    <w:unhideWhenUsed/>
    <w:rsid w:val="000B7688"/>
    <w:pPr>
      <w:spacing w:after="0" w:line="240" w:lineRule="auto"/>
    </w:pPr>
    <w:rPr>
      <w:rFonts w:ascii="FS Albert Pro" w:hAnsi="FS Albert Pro" w:cs="Consolas"/>
      <w:color w:val="1F497D" w:themeColor="text2"/>
      <w:szCs w:val="21"/>
    </w:rPr>
  </w:style>
  <w:style w:type="character" w:customStyle="1" w:styleId="PlainTextChar">
    <w:name w:val="Plain Text Char"/>
    <w:basedOn w:val="DefaultParagraphFont"/>
    <w:link w:val="PlainText"/>
    <w:uiPriority w:val="99"/>
    <w:rsid w:val="000B7688"/>
    <w:rPr>
      <w:rFonts w:ascii="FS Albert Pro" w:hAnsi="FS Albert Pro" w:cs="Consolas"/>
      <w:color w:val="1F497D" w:themeColor="text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3700">
      <w:bodyDiv w:val="1"/>
      <w:marLeft w:val="0"/>
      <w:marRight w:val="0"/>
      <w:marTop w:val="0"/>
      <w:marBottom w:val="0"/>
      <w:divBdr>
        <w:top w:val="none" w:sz="0" w:space="0" w:color="auto"/>
        <w:left w:val="none" w:sz="0" w:space="0" w:color="auto"/>
        <w:bottom w:val="none" w:sz="0" w:space="0" w:color="auto"/>
        <w:right w:val="none" w:sz="0" w:space="0" w:color="auto"/>
      </w:divBdr>
    </w:div>
    <w:div w:id="38433874">
      <w:bodyDiv w:val="1"/>
      <w:marLeft w:val="0"/>
      <w:marRight w:val="0"/>
      <w:marTop w:val="0"/>
      <w:marBottom w:val="0"/>
      <w:divBdr>
        <w:top w:val="none" w:sz="0" w:space="0" w:color="auto"/>
        <w:left w:val="none" w:sz="0" w:space="0" w:color="auto"/>
        <w:bottom w:val="none" w:sz="0" w:space="0" w:color="auto"/>
        <w:right w:val="none" w:sz="0" w:space="0" w:color="auto"/>
      </w:divBdr>
    </w:div>
    <w:div w:id="471874441">
      <w:bodyDiv w:val="1"/>
      <w:marLeft w:val="0"/>
      <w:marRight w:val="0"/>
      <w:marTop w:val="0"/>
      <w:marBottom w:val="0"/>
      <w:divBdr>
        <w:top w:val="none" w:sz="0" w:space="0" w:color="auto"/>
        <w:left w:val="none" w:sz="0" w:space="0" w:color="auto"/>
        <w:bottom w:val="none" w:sz="0" w:space="0" w:color="auto"/>
        <w:right w:val="none" w:sz="0" w:space="0" w:color="auto"/>
      </w:divBdr>
    </w:div>
    <w:div w:id="1028876996">
      <w:bodyDiv w:val="1"/>
      <w:marLeft w:val="0"/>
      <w:marRight w:val="0"/>
      <w:marTop w:val="0"/>
      <w:marBottom w:val="0"/>
      <w:divBdr>
        <w:top w:val="none" w:sz="0" w:space="0" w:color="auto"/>
        <w:left w:val="none" w:sz="0" w:space="0" w:color="auto"/>
        <w:bottom w:val="none" w:sz="0" w:space="0" w:color="auto"/>
        <w:right w:val="none" w:sz="0" w:space="0" w:color="auto"/>
      </w:divBdr>
    </w:div>
    <w:div w:id="1093087551">
      <w:bodyDiv w:val="1"/>
      <w:marLeft w:val="0"/>
      <w:marRight w:val="0"/>
      <w:marTop w:val="0"/>
      <w:marBottom w:val="0"/>
      <w:divBdr>
        <w:top w:val="none" w:sz="0" w:space="0" w:color="auto"/>
        <w:left w:val="none" w:sz="0" w:space="0" w:color="auto"/>
        <w:bottom w:val="none" w:sz="0" w:space="0" w:color="auto"/>
        <w:right w:val="none" w:sz="0" w:space="0" w:color="auto"/>
      </w:divBdr>
    </w:div>
    <w:div w:id="1139807332">
      <w:bodyDiv w:val="1"/>
      <w:marLeft w:val="0"/>
      <w:marRight w:val="0"/>
      <w:marTop w:val="0"/>
      <w:marBottom w:val="0"/>
      <w:divBdr>
        <w:top w:val="none" w:sz="0" w:space="0" w:color="auto"/>
        <w:left w:val="none" w:sz="0" w:space="0" w:color="auto"/>
        <w:bottom w:val="none" w:sz="0" w:space="0" w:color="auto"/>
        <w:right w:val="none" w:sz="0" w:space="0" w:color="auto"/>
      </w:divBdr>
    </w:div>
    <w:div w:id="1348099817">
      <w:bodyDiv w:val="1"/>
      <w:marLeft w:val="0"/>
      <w:marRight w:val="0"/>
      <w:marTop w:val="0"/>
      <w:marBottom w:val="0"/>
      <w:divBdr>
        <w:top w:val="none" w:sz="0" w:space="0" w:color="auto"/>
        <w:left w:val="none" w:sz="0" w:space="0" w:color="auto"/>
        <w:bottom w:val="none" w:sz="0" w:space="0" w:color="auto"/>
        <w:right w:val="none" w:sz="0" w:space="0" w:color="auto"/>
      </w:divBdr>
    </w:div>
    <w:div w:id="1990091581">
      <w:bodyDiv w:val="1"/>
      <w:marLeft w:val="0"/>
      <w:marRight w:val="0"/>
      <w:marTop w:val="0"/>
      <w:marBottom w:val="0"/>
      <w:divBdr>
        <w:top w:val="none" w:sz="0" w:space="0" w:color="auto"/>
        <w:left w:val="none" w:sz="0" w:space="0" w:color="auto"/>
        <w:bottom w:val="none" w:sz="0" w:space="0" w:color="auto"/>
        <w:right w:val="none" w:sz="0" w:space="0" w:color="auto"/>
      </w:divBdr>
    </w:div>
    <w:div w:id="2021005872">
      <w:bodyDiv w:val="1"/>
      <w:marLeft w:val="0"/>
      <w:marRight w:val="0"/>
      <w:marTop w:val="0"/>
      <w:marBottom w:val="0"/>
      <w:divBdr>
        <w:top w:val="none" w:sz="0" w:space="0" w:color="auto"/>
        <w:left w:val="none" w:sz="0" w:space="0" w:color="auto"/>
        <w:bottom w:val="none" w:sz="0" w:space="0" w:color="auto"/>
        <w:right w:val="none" w:sz="0" w:space="0" w:color="auto"/>
      </w:divBdr>
    </w:div>
    <w:div w:id="2066905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lp.wembleystadium.com/support/home" TargetMode="External"/><Relationship Id="rId13" Type="http://schemas.openxmlformats.org/officeDocument/2006/relationships/hyperlink" Target="https://tfl.gov.uk/plan-a-journey/" TargetMode="External"/><Relationship Id="rId18" Type="http://schemas.openxmlformats.org/officeDocument/2006/relationships/hyperlink" Target="http://www.nationalrail.co.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help.wembleystadium.com/support/home" TargetMode="External"/><Relationship Id="rId17" Type="http://schemas.openxmlformats.org/officeDocument/2006/relationships/hyperlink" Target="http://www.tfl.gov.uk" TargetMode="External"/><Relationship Id="rId2" Type="http://schemas.openxmlformats.org/officeDocument/2006/relationships/numbering" Target="numbering.xml"/><Relationship Id="rId16" Type="http://schemas.openxmlformats.org/officeDocument/2006/relationships/hyperlink" Target="http://www.wembleyofficialparking.com/"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embleystadium.com/TheStadium/StadiumGuide/RulesnRegulations" TargetMode="External"/><Relationship Id="rId5" Type="http://schemas.openxmlformats.org/officeDocument/2006/relationships/webSettings" Target="webSettings.xml"/><Relationship Id="rId15" Type="http://schemas.openxmlformats.org/officeDocument/2006/relationships/hyperlink" Target="http://www.wembleyofficialparking.com/" TargetMode="External"/><Relationship Id="rId10" Type="http://schemas.openxmlformats.org/officeDocument/2006/relationships/hyperlink" Target="http://www.wembleystadium.com/plan-your-visit/stadium-guide/restricted-bag-policy"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nationalexpress.com/events.aspx"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9BEEE-A08E-4CAF-A9CD-42F98B27E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1360</Words>
  <Characters>7752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Colin Rhodes</dc:creator>
  <cp:lastModifiedBy>Andrey Medintsev</cp:lastModifiedBy>
  <cp:revision>2</cp:revision>
  <cp:lastPrinted>2018-02-06T14:27:00Z</cp:lastPrinted>
  <dcterms:created xsi:type="dcterms:W3CDTF">2019-09-02T13:08:00Z</dcterms:created>
  <dcterms:modified xsi:type="dcterms:W3CDTF">2019-09-02T13:08:00Z</dcterms:modified>
</cp:coreProperties>
</file>